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074" w:rsidRPr="00106074" w:rsidRDefault="00106074" w:rsidP="00106074">
      <w:pPr>
        <w:widowControl/>
        <w:shd w:val="clear" w:color="auto" w:fill="FFFFFF"/>
        <w:spacing w:line="700" w:lineRule="exact"/>
        <w:jc w:val="center"/>
        <w:outlineLvl w:val="0"/>
        <w:rPr>
          <w:rFonts w:ascii="方正小标宋_GBK" w:eastAsia="方正小标宋_GBK" w:hAnsi="Arial" w:cs="Arial" w:hint="eastAsia"/>
          <w:color w:val="333333"/>
          <w:kern w:val="0"/>
          <w:sz w:val="44"/>
          <w:szCs w:val="44"/>
        </w:rPr>
      </w:pPr>
      <w:r w:rsidRPr="00106074">
        <w:rPr>
          <w:rFonts w:ascii="方正小标宋_GBK" w:eastAsia="方正小标宋_GBK" w:hAnsi="Arial" w:cs="Arial" w:hint="eastAsia"/>
          <w:color w:val="333333"/>
          <w:kern w:val="0"/>
          <w:sz w:val="44"/>
          <w:szCs w:val="44"/>
        </w:rPr>
        <w:t>四川省林草中药材规范化种植（养殖）示范基地认定管理办法</w:t>
      </w:r>
    </w:p>
    <w:p w:rsidR="00106074" w:rsidRPr="00106074" w:rsidRDefault="00106074" w:rsidP="00106074">
      <w:pPr>
        <w:widowControl/>
        <w:shd w:val="clear" w:color="auto" w:fill="FFFFFF"/>
        <w:spacing w:line="560" w:lineRule="exact"/>
        <w:jc w:val="center"/>
        <w:rPr>
          <w:rFonts w:ascii="仿宋_GB2312" w:eastAsia="仿宋_GB2312" w:hAnsi="Arial" w:cs="Arial" w:hint="eastAsia"/>
          <w:color w:val="333333"/>
          <w:kern w:val="0"/>
          <w:sz w:val="32"/>
          <w:szCs w:val="32"/>
        </w:rPr>
      </w:pPr>
    </w:p>
    <w:p w:rsidR="00785422" w:rsidRPr="00106074" w:rsidRDefault="00785422" w:rsidP="00106074">
      <w:pPr>
        <w:widowControl/>
        <w:shd w:val="clear" w:color="auto" w:fill="FFFFFF"/>
        <w:spacing w:line="560" w:lineRule="exact"/>
        <w:jc w:val="center"/>
        <w:rPr>
          <w:rFonts w:ascii="仿宋_GB2312" w:eastAsia="仿宋_GB2312" w:hAnsi="Arial" w:cs="Arial" w:hint="eastAsia"/>
          <w:color w:val="333333"/>
          <w:kern w:val="0"/>
          <w:sz w:val="32"/>
          <w:szCs w:val="32"/>
        </w:rPr>
      </w:pPr>
      <w:r w:rsidRPr="00106074">
        <w:rPr>
          <w:rFonts w:ascii="仿宋_GB2312" w:eastAsia="仿宋_GB2312" w:hAnsi="Arial" w:cs="Arial" w:hint="eastAsia"/>
          <w:color w:val="333333"/>
          <w:kern w:val="0"/>
          <w:sz w:val="32"/>
          <w:szCs w:val="32"/>
        </w:rPr>
        <w:t>第一章</w:t>
      </w:r>
      <w:r w:rsidRPr="00106074">
        <w:rPr>
          <w:rFonts w:ascii="Arial" w:eastAsia="仿宋_GB2312" w:hAnsi="Arial" w:cs="Arial" w:hint="eastAsia"/>
          <w:color w:val="333333"/>
          <w:kern w:val="0"/>
          <w:sz w:val="32"/>
          <w:szCs w:val="32"/>
        </w:rPr>
        <w:t> </w:t>
      </w:r>
      <w:r w:rsidRPr="00106074">
        <w:rPr>
          <w:rFonts w:ascii="仿宋_GB2312" w:eastAsia="仿宋_GB2312" w:hAnsi="Arial" w:cs="Arial" w:hint="eastAsia"/>
          <w:color w:val="333333"/>
          <w:kern w:val="0"/>
          <w:sz w:val="32"/>
          <w:szCs w:val="32"/>
        </w:rPr>
        <w:t xml:space="preserve"> 总</w:t>
      </w:r>
      <w:r w:rsidRPr="00106074">
        <w:rPr>
          <w:rFonts w:ascii="Arial" w:eastAsia="仿宋_GB2312" w:hAnsi="Arial" w:cs="Arial" w:hint="eastAsia"/>
          <w:color w:val="333333"/>
          <w:kern w:val="0"/>
          <w:sz w:val="32"/>
          <w:szCs w:val="32"/>
        </w:rPr>
        <w:t> </w:t>
      </w:r>
      <w:r w:rsidRPr="00106074">
        <w:rPr>
          <w:rFonts w:ascii="仿宋_GB2312" w:eastAsia="仿宋_GB2312" w:hAnsi="Arial" w:cs="Arial" w:hint="eastAsia"/>
          <w:color w:val="333333"/>
          <w:kern w:val="0"/>
          <w:sz w:val="32"/>
          <w:szCs w:val="32"/>
        </w:rPr>
        <w:t xml:space="preserve"> 则</w:t>
      </w:r>
    </w:p>
    <w:p w:rsidR="00785422" w:rsidRPr="00106074" w:rsidRDefault="00785422" w:rsidP="00106074">
      <w:pPr>
        <w:widowControl/>
        <w:shd w:val="clear" w:color="auto" w:fill="FFFFFF"/>
        <w:spacing w:line="560" w:lineRule="exact"/>
        <w:jc w:val="left"/>
        <w:rPr>
          <w:rFonts w:ascii="仿宋_GB2312" w:eastAsia="仿宋_GB2312" w:hAnsi="Arial" w:cs="Arial" w:hint="eastAsia"/>
          <w:color w:val="333333"/>
          <w:kern w:val="0"/>
          <w:sz w:val="32"/>
          <w:szCs w:val="32"/>
        </w:rPr>
      </w:pPr>
      <w:r w:rsidRPr="00106074">
        <w:rPr>
          <w:rFonts w:ascii="仿宋_GB2312" w:eastAsia="仿宋_GB2312" w:hAnsi="Arial" w:cs="Arial" w:hint="eastAsia"/>
          <w:color w:val="333333"/>
          <w:kern w:val="0"/>
          <w:sz w:val="32"/>
          <w:szCs w:val="32"/>
        </w:rPr>
        <w:t xml:space="preserve">　　第一条</w:t>
      </w:r>
      <w:r w:rsidRPr="00106074">
        <w:rPr>
          <w:rFonts w:ascii="Arial" w:eastAsia="仿宋_GB2312" w:hAnsi="Arial" w:cs="Arial" w:hint="eastAsia"/>
          <w:color w:val="333333"/>
          <w:kern w:val="0"/>
          <w:sz w:val="32"/>
          <w:szCs w:val="32"/>
        </w:rPr>
        <w:t> </w:t>
      </w:r>
      <w:r w:rsidRPr="00106074">
        <w:rPr>
          <w:rFonts w:ascii="仿宋_GB2312" w:eastAsia="仿宋_GB2312" w:hAnsi="Arial" w:cs="Arial" w:hint="eastAsia"/>
          <w:color w:val="333333"/>
          <w:kern w:val="0"/>
          <w:sz w:val="32"/>
          <w:szCs w:val="32"/>
        </w:rPr>
        <w:t xml:space="preserve"> 为贯彻落实中共中央、国务院《关于促进中医药传承创新发展的意见》（中发〔2019〕43号）以及国务院办公厅《关于印发中医药振兴发展重大工程实施方案的通知》（国办发〔2023〕3号），四川省人民政府《关于印发四川省建设国家中医药综合改革示范区实施方案的通知》（川府发〔2022〕25号）等精神，规范四川省林草中药材种植（养殖）示范基地认定和管理工作，推动全省林草中药材“种植（养殖）规范化、技术标准化、生产集约化、管理专业化”，特制订本办法。</w:t>
      </w:r>
    </w:p>
    <w:p w:rsidR="00785422" w:rsidRPr="00106074" w:rsidRDefault="00785422" w:rsidP="00106074">
      <w:pPr>
        <w:widowControl/>
        <w:shd w:val="clear" w:color="auto" w:fill="FFFFFF"/>
        <w:spacing w:line="560" w:lineRule="exact"/>
        <w:jc w:val="left"/>
        <w:rPr>
          <w:rFonts w:ascii="仿宋_GB2312" w:eastAsia="仿宋_GB2312" w:hAnsi="Arial" w:cs="Arial" w:hint="eastAsia"/>
          <w:color w:val="333333"/>
          <w:kern w:val="0"/>
          <w:sz w:val="32"/>
          <w:szCs w:val="32"/>
        </w:rPr>
      </w:pPr>
      <w:r w:rsidRPr="00106074">
        <w:rPr>
          <w:rFonts w:ascii="仿宋_GB2312" w:eastAsia="仿宋_GB2312" w:hAnsi="Arial" w:cs="Arial" w:hint="eastAsia"/>
          <w:color w:val="333333"/>
          <w:kern w:val="0"/>
          <w:sz w:val="32"/>
          <w:szCs w:val="32"/>
        </w:rPr>
        <w:t xml:space="preserve">　　第二条</w:t>
      </w:r>
      <w:r w:rsidRPr="00106074">
        <w:rPr>
          <w:rFonts w:ascii="Arial" w:eastAsia="仿宋_GB2312" w:hAnsi="Arial" w:cs="Arial" w:hint="eastAsia"/>
          <w:color w:val="333333"/>
          <w:kern w:val="0"/>
          <w:sz w:val="32"/>
          <w:szCs w:val="32"/>
        </w:rPr>
        <w:t> </w:t>
      </w:r>
      <w:r w:rsidRPr="00106074">
        <w:rPr>
          <w:rFonts w:ascii="仿宋_GB2312" w:eastAsia="仿宋_GB2312" w:hAnsi="Arial" w:cs="Arial" w:hint="eastAsia"/>
          <w:color w:val="333333"/>
          <w:kern w:val="0"/>
          <w:sz w:val="32"/>
          <w:szCs w:val="32"/>
        </w:rPr>
        <w:t xml:space="preserve"> 本办法所称省级林草中药材规范化种植（养殖）示范基地（以下简称“省级示范基地”），指具有一定种植（养殖）规模，其种植（养殖）过程、生产管理、示范带动等符合本办法规定并经省级认定的中药材种植（养殖）示范基地。</w:t>
      </w:r>
    </w:p>
    <w:p w:rsidR="00785422" w:rsidRPr="00106074" w:rsidRDefault="00785422" w:rsidP="00106074">
      <w:pPr>
        <w:widowControl/>
        <w:shd w:val="clear" w:color="auto" w:fill="FFFFFF"/>
        <w:spacing w:line="560" w:lineRule="exact"/>
        <w:jc w:val="left"/>
        <w:rPr>
          <w:rFonts w:ascii="仿宋_GB2312" w:eastAsia="仿宋_GB2312" w:hAnsi="Arial" w:cs="Arial" w:hint="eastAsia"/>
          <w:color w:val="333333"/>
          <w:kern w:val="0"/>
          <w:sz w:val="32"/>
          <w:szCs w:val="32"/>
        </w:rPr>
      </w:pPr>
      <w:r w:rsidRPr="00106074">
        <w:rPr>
          <w:rFonts w:ascii="仿宋_GB2312" w:eastAsia="仿宋_GB2312" w:hAnsi="Arial" w:cs="Arial" w:hint="eastAsia"/>
          <w:color w:val="333333"/>
          <w:kern w:val="0"/>
          <w:sz w:val="32"/>
          <w:szCs w:val="32"/>
        </w:rPr>
        <w:t xml:space="preserve">　　本办法所指林草中药材包括木本药材、林下种植药材、草原（高原）药材、人工驯养繁殖动物药材4个类别。省级示范基地</w:t>
      </w:r>
      <w:proofErr w:type="gramStart"/>
      <w:r w:rsidRPr="00106074">
        <w:rPr>
          <w:rFonts w:ascii="仿宋_GB2312" w:eastAsia="仿宋_GB2312" w:hAnsi="Arial" w:cs="Arial" w:hint="eastAsia"/>
          <w:color w:val="333333"/>
          <w:kern w:val="0"/>
          <w:sz w:val="32"/>
          <w:szCs w:val="32"/>
        </w:rPr>
        <w:t>以川产道地药材</w:t>
      </w:r>
      <w:proofErr w:type="gramEnd"/>
      <w:r w:rsidRPr="00106074">
        <w:rPr>
          <w:rFonts w:ascii="仿宋_GB2312" w:eastAsia="仿宋_GB2312" w:hAnsi="Arial" w:cs="Arial" w:hint="eastAsia"/>
          <w:color w:val="333333"/>
          <w:kern w:val="0"/>
          <w:sz w:val="32"/>
          <w:szCs w:val="32"/>
        </w:rPr>
        <w:t>为主。</w:t>
      </w:r>
    </w:p>
    <w:p w:rsidR="00785422" w:rsidRPr="00106074" w:rsidRDefault="00785422" w:rsidP="00106074">
      <w:pPr>
        <w:widowControl/>
        <w:shd w:val="clear" w:color="auto" w:fill="FFFFFF"/>
        <w:spacing w:line="560" w:lineRule="exact"/>
        <w:jc w:val="left"/>
        <w:rPr>
          <w:rFonts w:ascii="仿宋_GB2312" w:eastAsia="仿宋_GB2312" w:hAnsi="Arial" w:cs="Arial" w:hint="eastAsia"/>
          <w:color w:val="333333"/>
          <w:kern w:val="0"/>
          <w:sz w:val="32"/>
          <w:szCs w:val="32"/>
        </w:rPr>
      </w:pPr>
      <w:r w:rsidRPr="00106074">
        <w:rPr>
          <w:rFonts w:ascii="仿宋_GB2312" w:eastAsia="仿宋_GB2312" w:hAnsi="Arial" w:cs="Arial" w:hint="eastAsia"/>
          <w:color w:val="333333"/>
          <w:kern w:val="0"/>
          <w:sz w:val="32"/>
          <w:szCs w:val="32"/>
        </w:rPr>
        <w:t xml:space="preserve">　　第三条</w:t>
      </w:r>
      <w:r w:rsidRPr="00106074">
        <w:rPr>
          <w:rFonts w:ascii="Arial" w:eastAsia="仿宋_GB2312" w:hAnsi="Arial" w:cs="Arial" w:hint="eastAsia"/>
          <w:color w:val="333333"/>
          <w:kern w:val="0"/>
          <w:sz w:val="32"/>
          <w:szCs w:val="32"/>
        </w:rPr>
        <w:t> </w:t>
      </w:r>
      <w:r w:rsidRPr="00106074">
        <w:rPr>
          <w:rFonts w:ascii="仿宋_GB2312" w:eastAsia="仿宋_GB2312" w:hAnsi="Arial" w:cs="Arial" w:hint="eastAsia"/>
          <w:color w:val="333333"/>
          <w:kern w:val="0"/>
          <w:sz w:val="32"/>
          <w:szCs w:val="32"/>
        </w:rPr>
        <w:t xml:space="preserve"> 省级示范基地建设遵循“林(草)药兼顾、绿色发展、管理规范、品质优良”原则，依法合理利用林（草）地资源，积</w:t>
      </w:r>
      <w:r w:rsidRPr="00106074">
        <w:rPr>
          <w:rFonts w:ascii="仿宋_GB2312" w:eastAsia="仿宋_GB2312" w:hAnsi="Arial" w:cs="Arial" w:hint="eastAsia"/>
          <w:color w:val="333333"/>
          <w:kern w:val="0"/>
          <w:sz w:val="32"/>
          <w:szCs w:val="32"/>
        </w:rPr>
        <w:lastRenderedPageBreak/>
        <w:t>极推行生态化种植（养殖）、标准化生产、规范化管理，不断提升药材品质，塑造知名品牌。</w:t>
      </w:r>
    </w:p>
    <w:p w:rsidR="00785422" w:rsidRPr="00106074" w:rsidRDefault="00785422" w:rsidP="00106074">
      <w:pPr>
        <w:widowControl/>
        <w:shd w:val="clear" w:color="auto" w:fill="FFFFFF"/>
        <w:spacing w:line="560" w:lineRule="exact"/>
        <w:jc w:val="left"/>
        <w:rPr>
          <w:rFonts w:ascii="仿宋_GB2312" w:eastAsia="仿宋_GB2312" w:hAnsi="Arial" w:cs="Arial" w:hint="eastAsia"/>
          <w:color w:val="333333"/>
          <w:kern w:val="0"/>
          <w:sz w:val="32"/>
          <w:szCs w:val="32"/>
        </w:rPr>
      </w:pPr>
      <w:r w:rsidRPr="00106074">
        <w:rPr>
          <w:rFonts w:ascii="仿宋_GB2312" w:eastAsia="仿宋_GB2312" w:hAnsi="Arial" w:cs="Arial" w:hint="eastAsia"/>
          <w:color w:val="333333"/>
          <w:kern w:val="0"/>
          <w:sz w:val="32"/>
          <w:szCs w:val="32"/>
        </w:rPr>
        <w:t xml:space="preserve">　　第四条</w:t>
      </w:r>
      <w:r w:rsidRPr="00106074">
        <w:rPr>
          <w:rFonts w:ascii="Arial" w:eastAsia="仿宋_GB2312" w:hAnsi="Arial" w:cs="Arial" w:hint="eastAsia"/>
          <w:color w:val="333333"/>
          <w:kern w:val="0"/>
          <w:sz w:val="32"/>
          <w:szCs w:val="32"/>
        </w:rPr>
        <w:t> </w:t>
      </w:r>
      <w:r w:rsidRPr="00106074">
        <w:rPr>
          <w:rFonts w:ascii="仿宋_GB2312" w:eastAsia="仿宋_GB2312" w:hAnsi="Arial" w:cs="Arial" w:hint="eastAsia"/>
          <w:color w:val="333333"/>
          <w:kern w:val="0"/>
          <w:sz w:val="32"/>
          <w:szCs w:val="32"/>
        </w:rPr>
        <w:t xml:space="preserve"> 省级示范基地认定坚持公开、公平、公正原则，实行自愿申报、择优认定、动态管理。</w:t>
      </w:r>
    </w:p>
    <w:p w:rsidR="00785422" w:rsidRPr="00106074" w:rsidRDefault="00785422" w:rsidP="00106074">
      <w:pPr>
        <w:widowControl/>
        <w:shd w:val="clear" w:color="auto" w:fill="FFFFFF"/>
        <w:spacing w:line="560" w:lineRule="exact"/>
        <w:jc w:val="left"/>
        <w:rPr>
          <w:rFonts w:ascii="仿宋_GB2312" w:eastAsia="仿宋_GB2312" w:hAnsi="Arial" w:cs="Arial" w:hint="eastAsia"/>
          <w:color w:val="333333"/>
          <w:kern w:val="0"/>
          <w:sz w:val="32"/>
          <w:szCs w:val="32"/>
        </w:rPr>
      </w:pPr>
      <w:r w:rsidRPr="00106074">
        <w:rPr>
          <w:rFonts w:ascii="仿宋_GB2312" w:eastAsia="仿宋_GB2312" w:hAnsi="Arial" w:cs="Arial" w:hint="eastAsia"/>
          <w:color w:val="333333"/>
          <w:kern w:val="0"/>
          <w:sz w:val="32"/>
          <w:szCs w:val="32"/>
        </w:rPr>
        <w:t xml:space="preserve">　　</w:t>
      </w:r>
    </w:p>
    <w:p w:rsidR="00785422" w:rsidRPr="00106074" w:rsidRDefault="00785422" w:rsidP="00106074">
      <w:pPr>
        <w:widowControl/>
        <w:shd w:val="clear" w:color="auto" w:fill="FFFFFF"/>
        <w:spacing w:line="560" w:lineRule="exact"/>
        <w:jc w:val="center"/>
        <w:rPr>
          <w:rFonts w:ascii="仿宋_GB2312" w:eastAsia="仿宋_GB2312" w:hAnsi="Arial" w:cs="Arial" w:hint="eastAsia"/>
          <w:color w:val="333333"/>
          <w:kern w:val="0"/>
          <w:sz w:val="32"/>
          <w:szCs w:val="32"/>
        </w:rPr>
      </w:pPr>
      <w:r w:rsidRPr="00106074">
        <w:rPr>
          <w:rFonts w:ascii="仿宋_GB2312" w:eastAsia="仿宋_GB2312" w:hAnsi="Arial" w:cs="Arial" w:hint="eastAsia"/>
          <w:color w:val="333333"/>
          <w:kern w:val="0"/>
          <w:sz w:val="32"/>
          <w:szCs w:val="32"/>
        </w:rPr>
        <w:t>第二章</w:t>
      </w:r>
      <w:r w:rsidRPr="00106074">
        <w:rPr>
          <w:rFonts w:ascii="Arial" w:eastAsia="仿宋_GB2312" w:hAnsi="Arial" w:cs="Arial" w:hint="eastAsia"/>
          <w:color w:val="333333"/>
          <w:kern w:val="0"/>
          <w:sz w:val="32"/>
          <w:szCs w:val="32"/>
        </w:rPr>
        <w:t> </w:t>
      </w:r>
      <w:r w:rsidRPr="00106074">
        <w:rPr>
          <w:rFonts w:ascii="仿宋_GB2312" w:eastAsia="仿宋_GB2312" w:hAnsi="Arial" w:cs="Arial" w:hint="eastAsia"/>
          <w:color w:val="333333"/>
          <w:kern w:val="0"/>
          <w:sz w:val="32"/>
          <w:szCs w:val="32"/>
        </w:rPr>
        <w:t xml:space="preserve"> 申报要求</w:t>
      </w:r>
    </w:p>
    <w:p w:rsidR="00785422" w:rsidRPr="00106074" w:rsidRDefault="00785422" w:rsidP="00106074">
      <w:pPr>
        <w:widowControl/>
        <w:shd w:val="clear" w:color="auto" w:fill="FFFFFF"/>
        <w:spacing w:line="560" w:lineRule="exact"/>
        <w:jc w:val="left"/>
        <w:rPr>
          <w:rFonts w:ascii="仿宋_GB2312" w:eastAsia="仿宋_GB2312" w:hAnsi="Arial" w:cs="Arial" w:hint="eastAsia"/>
          <w:color w:val="333333"/>
          <w:kern w:val="0"/>
          <w:sz w:val="32"/>
          <w:szCs w:val="32"/>
        </w:rPr>
      </w:pPr>
      <w:r w:rsidRPr="00106074">
        <w:rPr>
          <w:rFonts w:ascii="仿宋_GB2312" w:eastAsia="仿宋_GB2312" w:hAnsi="Arial" w:cs="Arial" w:hint="eastAsia"/>
          <w:color w:val="333333"/>
          <w:kern w:val="0"/>
          <w:sz w:val="32"/>
          <w:szCs w:val="32"/>
        </w:rPr>
        <w:t xml:space="preserve">　　第五条</w:t>
      </w:r>
      <w:r w:rsidRPr="00106074">
        <w:rPr>
          <w:rFonts w:ascii="Arial" w:eastAsia="仿宋_GB2312" w:hAnsi="Arial" w:cs="Arial" w:hint="eastAsia"/>
          <w:color w:val="333333"/>
          <w:kern w:val="0"/>
          <w:sz w:val="32"/>
          <w:szCs w:val="32"/>
        </w:rPr>
        <w:t> </w:t>
      </w:r>
      <w:r w:rsidRPr="00106074">
        <w:rPr>
          <w:rFonts w:ascii="仿宋_GB2312" w:eastAsia="仿宋_GB2312" w:hAnsi="Arial" w:cs="Arial" w:hint="eastAsia"/>
          <w:color w:val="333333"/>
          <w:kern w:val="0"/>
          <w:sz w:val="32"/>
          <w:szCs w:val="32"/>
        </w:rPr>
        <w:t xml:space="preserve"> 申报省级示范基地应同时具备下列条件：</w:t>
      </w:r>
    </w:p>
    <w:p w:rsidR="00785422" w:rsidRPr="00106074" w:rsidRDefault="00785422" w:rsidP="00106074">
      <w:pPr>
        <w:widowControl/>
        <w:shd w:val="clear" w:color="auto" w:fill="FFFFFF"/>
        <w:spacing w:line="560" w:lineRule="exact"/>
        <w:jc w:val="left"/>
        <w:rPr>
          <w:rFonts w:ascii="仿宋_GB2312" w:eastAsia="仿宋_GB2312" w:hAnsi="Arial" w:cs="Arial" w:hint="eastAsia"/>
          <w:color w:val="333333"/>
          <w:kern w:val="0"/>
          <w:sz w:val="32"/>
          <w:szCs w:val="32"/>
        </w:rPr>
      </w:pPr>
      <w:r w:rsidRPr="00106074">
        <w:rPr>
          <w:rFonts w:ascii="仿宋_GB2312" w:eastAsia="仿宋_GB2312" w:hAnsi="Arial" w:cs="Arial" w:hint="eastAsia"/>
          <w:color w:val="333333"/>
          <w:kern w:val="0"/>
          <w:sz w:val="32"/>
          <w:szCs w:val="32"/>
        </w:rPr>
        <w:t xml:space="preserve">　　（一）经营主体明确。申报主体为本省辖区内从事林草中药材种植（养殖）的企事业、专业合作组织、家庭林（牧）场等单位（以下简称申报单位），基地权属明晰，生产经营主导品种至少2年以上。</w:t>
      </w:r>
    </w:p>
    <w:p w:rsidR="00785422" w:rsidRPr="00106074" w:rsidRDefault="00785422" w:rsidP="00106074">
      <w:pPr>
        <w:widowControl/>
        <w:shd w:val="clear" w:color="auto" w:fill="FFFFFF"/>
        <w:spacing w:line="560" w:lineRule="exact"/>
        <w:jc w:val="left"/>
        <w:rPr>
          <w:rFonts w:ascii="仿宋_GB2312" w:eastAsia="仿宋_GB2312" w:hAnsi="Arial" w:cs="Arial" w:hint="eastAsia"/>
          <w:color w:val="333333"/>
          <w:kern w:val="0"/>
          <w:sz w:val="32"/>
          <w:szCs w:val="32"/>
        </w:rPr>
      </w:pPr>
      <w:r w:rsidRPr="00106074">
        <w:rPr>
          <w:rFonts w:ascii="仿宋_GB2312" w:eastAsia="仿宋_GB2312" w:hAnsi="Arial" w:cs="Arial" w:hint="eastAsia"/>
          <w:color w:val="333333"/>
          <w:kern w:val="0"/>
          <w:sz w:val="32"/>
          <w:szCs w:val="32"/>
        </w:rPr>
        <w:t xml:space="preserve">　　（二）生产环境良好。生产基地应当位于所选药材种类（品种）的传统产区内或种植的药材品质不低于传统产区，基地边界外延5公里范围内无污染源。基地生产环境应当符合《中药材生产质量管理规范》（2022年版）要求。</w:t>
      </w:r>
    </w:p>
    <w:p w:rsidR="00785422" w:rsidRPr="00106074" w:rsidRDefault="00785422" w:rsidP="00106074">
      <w:pPr>
        <w:widowControl/>
        <w:shd w:val="clear" w:color="auto" w:fill="FFFFFF"/>
        <w:spacing w:line="560" w:lineRule="exact"/>
        <w:jc w:val="left"/>
        <w:rPr>
          <w:rFonts w:ascii="仿宋_GB2312" w:eastAsia="仿宋_GB2312" w:hAnsi="Arial" w:cs="Arial" w:hint="eastAsia"/>
          <w:color w:val="333333"/>
          <w:kern w:val="0"/>
          <w:sz w:val="32"/>
          <w:szCs w:val="32"/>
        </w:rPr>
      </w:pPr>
      <w:r w:rsidRPr="00106074">
        <w:rPr>
          <w:rFonts w:ascii="仿宋_GB2312" w:eastAsia="仿宋_GB2312" w:hAnsi="Arial" w:cs="Arial" w:hint="eastAsia"/>
          <w:color w:val="333333"/>
          <w:kern w:val="0"/>
          <w:sz w:val="32"/>
          <w:szCs w:val="32"/>
        </w:rPr>
        <w:t xml:space="preserve">　　（三）主导品种明确。基地主导药材种类不超过3个，且占基地种植面积规模的70%以上，</w:t>
      </w:r>
      <w:proofErr w:type="gramStart"/>
      <w:r w:rsidRPr="00106074">
        <w:rPr>
          <w:rFonts w:ascii="仿宋_GB2312" w:eastAsia="仿宋_GB2312" w:hAnsi="Arial" w:cs="Arial" w:hint="eastAsia"/>
          <w:color w:val="333333"/>
          <w:kern w:val="0"/>
          <w:sz w:val="32"/>
          <w:szCs w:val="32"/>
        </w:rPr>
        <w:t>基原正确</w:t>
      </w:r>
      <w:proofErr w:type="gramEnd"/>
      <w:r w:rsidRPr="00106074">
        <w:rPr>
          <w:rFonts w:ascii="仿宋_GB2312" w:eastAsia="仿宋_GB2312" w:hAnsi="Arial" w:cs="Arial" w:hint="eastAsia"/>
          <w:color w:val="333333"/>
          <w:kern w:val="0"/>
          <w:sz w:val="32"/>
          <w:szCs w:val="32"/>
        </w:rPr>
        <w:t>、种源清晰、性状稳定、适宜当地的种植（养殖）。</w:t>
      </w:r>
    </w:p>
    <w:p w:rsidR="00785422" w:rsidRPr="00106074" w:rsidRDefault="00785422" w:rsidP="00106074">
      <w:pPr>
        <w:widowControl/>
        <w:shd w:val="clear" w:color="auto" w:fill="FFFFFF"/>
        <w:spacing w:line="560" w:lineRule="exact"/>
        <w:jc w:val="left"/>
        <w:rPr>
          <w:rFonts w:ascii="仿宋_GB2312" w:eastAsia="仿宋_GB2312" w:hAnsi="Arial" w:cs="Arial" w:hint="eastAsia"/>
          <w:color w:val="333333"/>
          <w:kern w:val="0"/>
          <w:sz w:val="32"/>
          <w:szCs w:val="32"/>
        </w:rPr>
      </w:pPr>
      <w:r w:rsidRPr="00106074">
        <w:rPr>
          <w:rFonts w:ascii="仿宋_GB2312" w:eastAsia="仿宋_GB2312" w:hAnsi="Arial" w:cs="Arial" w:hint="eastAsia"/>
          <w:color w:val="333333"/>
          <w:kern w:val="0"/>
          <w:sz w:val="32"/>
          <w:szCs w:val="32"/>
        </w:rPr>
        <w:t xml:space="preserve">　　（四）科技保障有力。基地有从事林草中药材种植与生产的技术骨干2人以上，有省或市级科研院所合作，有明确的科研团队支持。</w:t>
      </w:r>
    </w:p>
    <w:p w:rsidR="00785422" w:rsidRPr="00106074" w:rsidRDefault="00785422" w:rsidP="00106074">
      <w:pPr>
        <w:widowControl/>
        <w:shd w:val="clear" w:color="auto" w:fill="FFFFFF"/>
        <w:spacing w:line="560" w:lineRule="exact"/>
        <w:jc w:val="left"/>
        <w:rPr>
          <w:rFonts w:ascii="仿宋_GB2312" w:eastAsia="仿宋_GB2312" w:hAnsi="Arial" w:cs="Arial" w:hint="eastAsia"/>
          <w:color w:val="333333"/>
          <w:kern w:val="0"/>
          <w:sz w:val="32"/>
          <w:szCs w:val="32"/>
        </w:rPr>
      </w:pPr>
      <w:r w:rsidRPr="00106074">
        <w:rPr>
          <w:rFonts w:ascii="仿宋_GB2312" w:eastAsia="仿宋_GB2312" w:hAnsi="Arial" w:cs="Arial" w:hint="eastAsia"/>
          <w:color w:val="333333"/>
          <w:kern w:val="0"/>
          <w:sz w:val="32"/>
          <w:szCs w:val="32"/>
        </w:rPr>
        <w:lastRenderedPageBreak/>
        <w:t xml:space="preserve">　　（五）生产管理规范。基地种植（养殖）技术成熟，生产过程和产地加工技术规范，药材质量符合相关规定，有完整的生产过程和经营追溯记录档案。</w:t>
      </w:r>
    </w:p>
    <w:p w:rsidR="00785422" w:rsidRPr="00106074" w:rsidRDefault="00785422" w:rsidP="00106074">
      <w:pPr>
        <w:widowControl/>
        <w:shd w:val="clear" w:color="auto" w:fill="FFFFFF"/>
        <w:spacing w:line="560" w:lineRule="exact"/>
        <w:jc w:val="left"/>
        <w:rPr>
          <w:rFonts w:ascii="仿宋_GB2312" w:eastAsia="仿宋_GB2312" w:hAnsi="Arial" w:cs="Arial" w:hint="eastAsia"/>
          <w:color w:val="333333"/>
          <w:kern w:val="0"/>
          <w:sz w:val="32"/>
          <w:szCs w:val="32"/>
        </w:rPr>
      </w:pPr>
      <w:r w:rsidRPr="00106074">
        <w:rPr>
          <w:rFonts w:ascii="仿宋_GB2312" w:eastAsia="仿宋_GB2312" w:hAnsi="Arial" w:cs="Arial" w:hint="eastAsia"/>
          <w:color w:val="333333"/>
          <w:kern w:val="0"/>
          <w:sz w:val="32"/>
          <w:szCs w:val="32"/>
        </w:rPr>
        <w:t xml:space="preserve">　　（六）示范作用显著。基地相对集中，具备一定规模和产值。标准化生产和集约化经营程度较高，有一定的影响力和知名度，诚实守信、依法经营，对引导区域内中药材生产可持续发展、促进就业增收、乡村振兴有显著的示范带动作用。</w:t>
      </w:r>
    </w:p>
    <w:p w:rsidR="00785422" w:rsidRPr="00106074" w:rsidRDefault="00785422" w:rsidP="00106074">
      <w:pPr>
        <w:widowControl/>
        <w:shd w:val="clear" w:color="auto" w:fill="FFFFFF"/>
        <w:spacing w:line="560" w:lineRule="exact"/>
        <w:jc w:val="left"/>
        <w:rPr>
          <w:rFonts w:ascii="仿宋_GB2312" w:eastAsia="仿宋_GB2312" w:hAnsi="Arial" w:cs="Arial" w:hint="eastAsia"/>
          <w:color w:val="333333"/>
          <w:kern w:val="0"/>
          <w:sz w:val="32"/>
          <w:szCs w:val="32"/>
        </w:rPr>
      </w:pPr>
      <w:r w:rsidRPr="00106074">
        <w:rPr>
          <w:rFonts w:ascii="仿宋_GB2312" w:eastAsia="仿宋_GB2312" w:hAnsi="Arial" w:cs="Arial" w:hint="eastAsia"/>
          <w:color w:val="333333"/>
          <w:kern w:val="0"/>
          <w:sz w:val="32"/>
          <w:szCs w:val="32"/>
        </w:rPr>
        <w:t xml:space="preserve">　　第六条</w:t>
      </w:r>
      <w:r w:rsidRPr="00106074">
        <w:rPr>
          <w:rFonts w:ascii="Arial" w:eastAsia="仿宋_GB2312" w:hAnsi="Arial" w:cs="Arial" w:hint="eastAsia"/>
          <w:color w:val="333333"/>
          <w:kern w:val="0"/>
          <w:sz w:val="32"/>
          <w:szCs w:val="32"/>
        </w:rPr>
        <w:t> </w:t>
      </w:r>
      <w:r w:rsidRPr="00106074">
        <w:rPr>
          <w:rFonts w:ascii="仿宋_GB2312" w:eastAsia="仿宋_GB2312" w:hAnsi="Arial" w:cs="Arial" w:hint="eastAsia"/>
          <w:color w:val="333333"/>
          <w:kern w:val="0"/>
          <w:sz w:val="32"/>
          <w:szCs w:val="32"/>
        </w:rPr>
        <w:t xml:space="preserve"> 申报省级示范基地应提供以下材料：</w:t>
      </w:r>
    </w:p>
    <w:p w:rsidR="00785422" w:rsidRPr="00106074" w:rsidRDefault="00785422" w:rsidP="00106074">
      <w:pPr>
        <w:widowControl/>
        <w:shd w:val="clear" w:color="auto" w:fill="FFFFFF"/>
        <w:spacing w:line="560" w:lineRule="exact"/>
        <w:jc w:val="left"/>
        <w:rPr>
          <w:rFonts w:ascii="仿宋_GB2312" w:eastAsia="仿宋_GB2312" w:hAnsi="Arial" w:cs="Arial" w:hint="eastAsia"/>
          <w:color w:val="333333"/>
          <w:kern w:val="0"/>
          <w:sz w:val="32"/>
          <w:szCs w:val="32"/>
        </w:rPr>
      </w:pPr>
      <w:r w:rsidRPr="00106074">
        <w:rPr>
          <w:rFonts w:ascii="仿宋_GB2312" w:eastAsia="仿宋_GB2312" w:hAnsi="Arial" w:cs="Arial" w:hint="eastAsia"/>
          <w:color w:val="333333"/>
          <w:kern w:val="0"/>
          <w:sz w:val="32"/>
          <w:szCs w:val="32"/>
        </w:rPr>
        <w:t xml:space="preserve">　　（一）省级示范基地申报表；</w:t>
      </w:r>
    </w:p>
    <w:p w:rsidR="00785422" w:rsidRPr="00106074" w:rsidRDefault="00785422" w:rsidP="00106074">
      <w:pPr>
        <w:widowControl/>
        <w:shd w:val="clear" w:color="auto" w:fill="FFFFFF"/>
        <w:spacing w:line="560" w:lineRule="exact"/>
        <w:jc w:val="left"/>
        <w:rPr>
          <w:rFonts w:ascii="仿宋_GB2312" w:eastAsia="仿宋_GB2312" w:hAnsi="Arial" w:cs="Arial" w:hint="eastAsia"/>
          <w:color w:val="333333"/>
          <w:kern w:val="0"/>
          <w:sz w:val="32"/>
          <w:szCs w:val="32"/>
        </w:rPr>
      </w:pPr>
      <w:r w:rsidRPr="00106074">
        <w:rPr>
          <w:rFonts w:ascii="仿宋_GB2312" w:eastAsia="仿宋_GB2312" w:hAnsi="Arial" w:cs="Arial" w:hint="eastAsia"/>
          <w:color w:val="333333"/>
          <w:kern w:val="0"/>
          <w:sz w:val="32"/>
          <w:szCs w:val="32"/>
        </w:rPr>
        <w:t xml:space="preserve">　　（二）基地林权类不动产登记（含林权证）或林地承包（租赁）协议以及市场监管部门等登记注册证明（或营业执照）复印件；</w:t>
      </w:r>
    </w:p>
    <w:p w:rsidR="00785422" w:rsidRPr="00106074" w:rsidRDefault="00785422" w:rsidP="00106074">
      <w:pPr>
        <w:widowControl/>
        <w:shd w:val="clear" w:color="auto" w:fill="FFFFFF"/>
        <w:spacing w:line="560" w:lineRule="exact"/>
        <w:jc w:val="left"/>
        <w:rPr>
          <w:rFonts w:ascii="仿宋_GB2312" w:eastAsia="仿宋_GB2312" w:hAnsi="Arial" w:cs="Arial" w:hint="eastAsia"/>
          <w:color w:val="333333"/>
          <w:kern w:val="0"/>
          <w:sz w:val="32"/>
          <w:szCs w:val="32"/>
        </w:rPr>
      </w:pPr>
      <w:r w:rsidRPr="00106074">
        <w:rPr>
          <w:rFonts w:ascii="仿宋_GB2312" w:eastAsia="仿宋_GB2312" w:hAnsi="Arial" w:cs="Arial" w:hint="eastAsia"/>
          <w:color w:val="333333"/>
          <w:kern w:val="0"/>
          <w:sz w:val="32"/>
          <w:szCs w:val="32"/>
        </w:rPr>
        <w:t xml:space="preserve">　　（三）提供基地生产环境质量和药材质量检测报告；</w:t>
      </w:r>
    </w:p>
    <w:p w:rsidR="00785422" w:rsidRPr="00106074" w:rsidRDefault="00785422" w:rsidP="00106074">
      <w:pPr>
        <w:widowControl/>
        <w:shd w:val="clear" w:color="auto" w:fill="FFFFFF"/>
        <w:spacing w:line="560" w:lineRule="exact"/>
        <w:jc w:val="left"/>
        <w:rPr>
          <w:rFonts w:ascii="仿宋_GB2312" w:eastAsia="仿宋_GB2312" w:hAnsi="Arial" w:cs="Arial" w:hint="eastAsia"/>
          <w:color w:val="333333"/>
          <w:kern w:val="0"/>
          <w:sz w:val="32"/>
          <w:szCs w:val="32"/>
        </w:rPr>
      </w:pPr>
      <w:r w:rsidRPr="00106074">
        <w:rPr>
          <w:rFonts w:ascii="仿宋_GB2312" w:eastAsia="仿宋_GB2312" w:hAnsi="Arial" w:cs="Arial" w:hint="eastAsia"/>
          <w:color w:val="333333"/>
          <w:kern w:val="0"/>
          <w:sz w:val="32"/>
          <w:szCs w:val="32"/>
        </w:rPr>
        <w:t xml:space="preserve">　　（四）基地情况，包括但不限于：基地区位图，基地药材种类（品种）及规模，组织架构，人员及从业经历，科技支撑情况，申报产品情况，近两年生产销售及产品质量情况，基地示范带动情况；</w:t>
      </w:r>
    </w:p>
    <w:p w:rsidR="00785422" w:rsidRPr="00106074" w:rsidRDefault="00785422" w:rsidP="00106074">
      <w:pPr>
        <w:widowControl/>
        <w:shd w:val="clear" w:color="auto" w:fill="FFFFFF"/>
        <w:spacing w:line="560" w:lineRule="exact"/>
        <w:jc w:val="left"/>
        <w:rPr>
          <w:rFonts w:ascii="仿宋_GB2312" w:eastAsia="仿宋_GB2312" w:hAnsi="Arial" w:cs="Arial" w:hint="eastAsia"/>
          <w:color w:val="333333"/>
          <w:kern w:val="0"/>
          <w:sz w:val="32"/>
          <w:szCs w:val="32"/>
        </w:rPr>
      </w:pPr>
      <w:r w:rsidRPr="00106074">
        <w:rPr>
          <w:rFonts w:ascii="仿宋_GB2312" w:eastAsia="仿宋_GB2312" w:hAnsi="Arial" w:cs="Arial" w:hint="eastAsia"/>
          <w:color w:val="333333"/>
          <w:kern w:val="0"/>
          <w:sz w:val="32"/>
          <w:szCs w:val="32"/>
        </w:rPr>
        <w:t xml:space="preserve">　　（五）其他材料：基地生产管理制度；相关技术规范/标准制定及应用情况；产品质量情况；近两年从事种植、管理、采收、加工、仓储到销售的溯源管理和记录文件、获得专利、技术成果以及近年获得的荣誉、奖励等。</w:t>
      </w:r>
    </w:p>
    <w:p w:rsidR="00785422" w:rsidRPr="00106074" w:rsidRDefault="00785422" w:rsidP="00106074">
      <w:pPr>
        <w:widowControl/>
        <w:shd w:val="clear" w:color="auto" w:fill="FFFFFF"/>
        <w:spacing w:line="560" w:lineRule="exact"/>
        <w:jc w:val="left"/>
        <w:rPr>
          <w:rFonts w:ascii="仿宋_GB2312" w:eastAsia="仿宋_GB2312" w:hAnsi="Arial" w:cs="Arial" w:hint="eastAsia"/>
          <w:color w:val="333333"/>
          <w:kern w:val="0"/>
          <w:sz w:val="32"/>
          <w:szCs w:val="32"/>
        </w:rPr>
      </w:pPr>
      <w:r w:rsidRPr="00106074">
        <w:rPr>
          <w:rFonts w:ascii="仿宋_GB2312" w:eastAsia="仿宋_GB2312" w:hAnsi="Arial" w:cs="Arial" w:hint="eastAsia"/>
          <w:color w:val="333333"/>
          <w:kern w:val="0"/>
          <w:sz w:val="32"/>
          <w:szCs w:val="32"/>
        </w:rPr>
        <w:t xml:space="preserve">　　</w:t>
      </w:r>
    </w:p>
    <w:p w:rsidR="00785422" w:rsidRPr="00106074" w:rsidRDefault="00785422" w:rsidP="00106074">
      <w:pPr>
        <w:widowControl/>
        <w:shd w:val="clear" w:color="auto" w:fill="FFFFFF"/>
        <w:spacing w:line="560" w:lineRule="exact"/>
        <w:jc w:val="center"/>
        <w:rPr>
          <w:rFonts w:ascii="仿宋_GB2312" w:eastAsia="仿宋_GB2312" w:hAnsi="Arial" w:cs="Arial" w:hint="eastAsia"/>
          <w:color w:val="333333"/>
          <w:kern w:val="0"/>
          <w:sz w:val="32"/>
          <w:szCs w:val="32"/>
        </w:rPr>
      </w:pPr>
      <w:r w:rsidRPr="00106074">
        <w:rPr>
          <w:rFonts w:ascii="仿宋_GB2312" w:eastAsia="仿宋_GB2312" w:hAnsi="Arial" w:cs="Arial" w:hint="eastAsia"/>
          <w:color w:val="333333"/>
          <w:kern w:val="0"/>
          <w:sz w:val="32"/>
          <w:szCs w:val="32"/>
        </w:rPr>
        <w:lastRenderedPageBreak/>
        <w:t>第三章</w:t>
      </w:r>
      <w:r w:rsidRPr="00106074">
        <w:rPr>
          <w:rFonts w:ascii="Arial" w:eastAsia="仿宋_GB2312" w:hAnsi="Arial" w:cs="Arial" w:hint="eastAsia"/>
          <w:color w:val="333333"/>
          <w:kern w:val="0"/>
          <w:sz w:val="32"/>
          <w:szCs w:val="32"/>
        </w:rPr>
        <w:t> </w:t>
      </w:r>
      <w:r w:rsidRPr="00106074">
        <w:rPr>
          <w:rFonts w:ascii="仿宋_GB2312" w:eastAsia="仿宋_GB2312" w:hAnsi="Arial" w:cs="Arial" w:hint="eastAsia"/>
          <w:color w:val="333333"/>
          <w:kern w:val="0"/>
          <w:sz w:val="32"/>
          <w:szCs w:val="32"/>
        </w:rPr>
        <w:t xml:space="preserve"> 申报与认定</w:t>
      </w:r>
    </w:p>
    <w:p w:rsidR="00785422" w:rsidRPr="00106074" w:rsidRDefault="00785422" w:rsidP="00106074">
      <w:pPr>
        <w:widowControl/>
        <w:shd w:val="clear" w:color="auto" w:fill="FFFFFF"/>
        <w:spacing w:line="560" w:lineRule="exact"/>
        <w:jc w:val="left"/>
        <w:rPr>
          <w:rFonts w:ascii="仿宋_GB2312" w:eastAsia="仿宋_GB2312" w:hAnsi="Arial" w:cs="Arial" w:hint="eastAsia"/>
          <w:color w:val="333333"/>
          <w:kern w:val="0"/>
          <w:sz w:val="32"/>
          <w:szCs w:val="32"/>
        </w:rPr>
      </w:pPr>
      <w:r w:rsidRPr="00106074">
        <w:rPr>
          <w:rFonts w:ascii="仿宋_GB2312" w:eastAsia="仿宋_GB2312" w:hAnsi="Arial" w:cs="Arial" w:hint="eastAsia"/>
          <w:color w:val="333333"/>
          <w:kern w:val="0"/>
          <w:sz w:val="32"/>
          <w:szCs w:val="32"/>
        </w:rPr>
        <w:t xml:space="preserve">第七条 </w:t>
      </w:r>
      <w:r w:rsidRPr="00106074">
        <w:rPr>
          <w:rFonts w:ascii="Arial" w:eastAsia="仿宋_GB2312" w:hAnsi="Arial" w:cs="Arial" w:hint="eastAsia"/>
          <w:color w:val="333333"/>
          <w:kern w:val="0"/>
          <w:sz w:val="32"/>
          <w:szCs w:val="32"/>
        </w:rPr>
        <w:t> </w:t>
      </w:r>
      <w:r w:rsidRPr="00106074">
        <w:rPr>
          <w:rFonts w:ascii="仿宋_GB2312" w:eastAsia="仿宋_GB2312" w:hAnsi="Arial" w:cs="Arial" w:hint="eastAsia"/>
          <w:color w:val="333333"/>
          <w:kern w:val="0"/>
          <w:sz w:val="32"/>
          <w:szCs w:val="32"/>
        </w:rPr>
        <w:t>省林业和草原局会同省中医药管理局，适时发布省级示范基地年度申报指南。</w:t>
      </w:r>
    </w:p>
    <w:p w:rsidR="00785422" w:rsidRPr="00106074" w:rsidRDefault="00785422" w:rsidP="00106074">
      <w:pPr>
        <w:widowControl/>
        <w:shd w:val="clear" w:color="auto" w:fill="FFFFFF"/>
        <w:spacing w:line="560" w:lineRule="exact"/>
        <w:jc w:val="center"/>
        <w:rPr>
          <w:rFonts w:ascii="仿宋_GB2312" w:eastAsia="仿宋_GB2312" w:hAnsi="Arial" w:cs="Arial" w:hint="eastAsia"/>
          <w:color w:val="333333"/>
          <w:kern w:val="0"/>
          <w:sz w:val="32"/>
          <w:szCs w:val="32"/>
        </w:rPr>
      </w:pPr>
      <w:r w:rsidRPr="00106074">
        <w:rPr>
          <w:rFonts w:ascii="仿宋_GB2312" w:eastAsia="仿宋_GB2312" w:hAnsi="Arial" w:cs="Arial" w:hint="eastAsia"/>
          <w:color w:val="333333"/>
          <w:kern w:val="0"/>
          <w:sz w:val="32"/>
          <w:szCs w:val="32"/>
        </w:rPr>
        <w:t>第八条 申报程序</w:t>
      </w:r>
    </w:p>
    <w:p w:rsidR="00785422" w:rsidRPr="00106074" w:rsidRDefault="00785422" w:rsidP="00106074">
      <w:pPr>
        <w:widowControl/>
        <w:numPr>
          <w:ilvl w:val="0"/>
          <w:numId w:val="1"/>
        </w:numPr>
        <w:shd w:val="clear" w:color="auto" w:fill="FFFFFF"/>
        <w:spacing w:line="560" w:lineRule="exact"/>
        <w:ind w:left="0"/>
        <w:jc w:val="left"/>
        <w:rPr>
          <w:rFonts w:ascii="仿宋_GB2312" w:eastAsia="仿宋_GB2312" w:hAnsi="Arial" w:cs="Arial" w:hint="eastAsia"/>
          <w:color w:val="333333"/>
          <w:kern w:val="0"/>
          <w:sz w:val="32"/>
          <w:szCs w:val="32"/>
        </w:rPr>
      </w:pPr>
      <w:r w:rsidRPr="00106074">
        <w:rPr>
          <w:rFonts w:ascii="仿宋_GB2312" w:eastAsia="仿宋_GB2312" w:hAnsi="Arial" w:cs="Arial" w:hint="eastAsia"/>
          <w:color w:val="333333"/>
          <w:kern w:val="0"/>
          <w:sz w:val="32"/>
          <w:szCs w:val="32"/>
        </w:rPr>
        <w:t>申报单位按照发布的年度申报指南要求向所在地的县级林草主管部门提出申请，由林草主管部门征求同级中医药管理部门意见，符合要求的推荐上报市级林草主管部门；</w:t>
      </w:r>
    </w:p>
    <w:p w:rsidR="00785422" w:rsidRPr="00106074" w:rsidRDefault="00785422" w:rsidP="00106074">
      <w:pPr>
        <w:widowControl/>
        <w:numPr>
          <w:ilvl w:val="0"/>
          <w:numId w:val="1"/>
        </w:numPr>
        <w:shd w:val="clear" w:color="auto" w:fill="FFFFFF"/>
        <w:spacing w:line="560" w:lineRule="exact"/>
        <w:ind w:left="0"/>
        <w:jc w:val="left"/>
        <w:rPr>
          <w:rFonts w:ascii="仿宋_GB2312" w:eastAsia="仿宋_GB2312" w:hAnsi="Arial" w:cs="Arial" w:hint="eastAsia"/>
          <w:color w:val="333333"/>
          <w:kern w:val="0"/>
          <w:sz w:val="32"/>
          <w:szCs w:val="32"/>
        </w:rPr>
      </w:pPr>
      <w:r w:rsidRPr="00106074">
        <w:rPr>
          <w:rFonts w:ascii="仿宋_GB2312" w:eastAsia="仿宋_GB2312" w:hAnsi="Arial" w:cs="Arial" w:hint="eastAsia"/>
          <w:color w:val="333333"/>
          <w:kern w:val="0"/>
          <w:sz w:val="32"/>
          <w:szCs w:val="32"/>
        </w:rPr>
        <w:t>市级林草主管部门对照申报条件，对申报材料进行审核，征求同级中医药管理部门意见后，推荐上报省林业和草原局。</w:t>
      </w:r>
    </w:p>
    <w:p w:rsidR="00785422" w:rsidRPr="00106074" w:rsidRDefault="00785422" w:rsidP="00106074">
      <w:pPr>
        <w:widowControl/>
        <w:shd w:val="clear" w:color="auto" w:fill="FFFFFF"/>
        <w:spacing w:line="560" w:lineRule="exact"/>
        <w:jc w:val="left"/>
        <w:rPr>
          <w:rFonts w:ascii="仿宋_GB2312" w:eastAsia="仿宋_GB2312" w:hAnsi="Arial" w:cs="Arial" w:hint="eastAsia"/>
          <w:color w:val="333333"/>
          <w:kern w:val="0"/>
          <w:sz w:val="32"/>
          <w:szCs w:val="32"/>
        </w:rPr>
      </w:pPr>
      <w:r w:rsidRPr="00106074">
        <w:rPr>
          <w:rFonts w:ascii="Arial" w:eastAsia="仿宋_GB2312" w:hAnsi="Arial" w:cs="Arial" w:hint="eastAsia"/>
          <w:color w:val="333333"/>
          <w:kern w:val="0"/>
          <w:sz w:val="32"/>
          <w:szCs w:val="32"/>
        </w:rPr>
        <w:t> </w:t>
      </w:r>
    </w:p>
    <w:p w:rsidR="00106074" w:rsidRDefault="00785422" w:rsidP="00106074">
      <w:pPr>
        <w:widowControl/>
        <w:shd w:val="clear" w:color="auto" w:fill="FFFFFF"/>
        <w:spacing w:line="560" w:lineRule="exact"/>
        <w:jc w:val="center"/>
        <w:rPr>
          <w:rFonts w:ascii="仿宋_GB2312" w:eastAsia="仿宋_GB2312" w:hAnsi="Arial" w:cs="Arial" w:hint="eastAsia"/>
          <w:color w:val="333333"/>
          <w:kern w:val="0"/>
          <w:sz w:val="32"/>
          <w:szCs w:val="32"/>
        </w:rPr>
      </w:pPr>
      <w:r w:rsidRPr="00106074">
        <w:rPr>
          <w:rFonts w:ascii="仿宋_GB2312" w:eastAsia="仿宋_GB2312" w:hAnsi="Arial" w:cs="Arial" w:hint="eastAsia"/>
          <w:color w:val="333333"/>
          <w:kern w:val="0"/>
          <w:sz w:val="32"/>
          <w:szCs w:val="32"/>
        </w:rPr>
        <w:t>第九条</w:t>
      </w:r>
      <w:r w:rsidRPr="00106074">
        <w:rPr>
          <w:rFonts w:ascii="Arial" w:eastAsia="仿宋_GB2312" w:hAnsi="Arial" w:cs="Arial" w:hint="eastAsia"/>
          <w:color w:val="333333"/>
          <w:kern w:val="0"/>
          <w:sz w:val="32"/>
          <w:szCs w:val="32"/>
        </w:rPr>
        <w:t> </w:t>
      </w:r>
      <w:r w:rsidRPr="00106074">
        <w:rPr>
          <w:rFonts w:ascii="仿宋_GB2312" w:eastAsia="仿宋_GB2312" w:hAnsi="Arial" w:cs="Arial" w:hint="eastAsia"/>
          <w:color w:val="333333"/>
          <w:kern w:val="0"/>
          <w:sz w:val="32"/>
          <w:szCs w:val="32"/>
        </w:rPr>
        <w:t xml:space="preserve"> 认定程序</w:t>
      </w:r>
    </w:p>
    <w:p w:rsidR="00785422" w:rsidRPr="00106074" w:rsidRDefault="00785422" w:rsidP="00106074">
      <w:pPr>
        <w:widowControl/>
        <w:shd w:val="clear" w:color="auto" w:fill="FFFFFF"/>
        <w:spacing w:line="560" w:lineRule="exact"/>
        <w:rPr>
          <w:rFonts w:ascii="仿宋_GB2312" w:eastAsia="仿宋_GB2312" w:hAnsi="Arial" w:cs="Arial" w:hint="eastAsia"/>
          <w:color w:val="333333"/>
          <w:kern w:val="0"/>
          <w:sz w:val="32"/>
          <w:szCs w:val="32"/>
        </w:rPr>
      </w:pPr>
      <w:r w:rsidRPr="00106074">
        <w:rPr>
          <w:rFonts w:ascii="仿宋_GB2312" w:eastAsia="仿宋_GB2312" w:hAnsi="Arial" w:cs="Arial" w:hint="eastAsia"/>
          <w:color w:val="333333"/>
          <w:kern w:val="0"/>
          <w:sz w:val="32"/>
          <w:szCs w:val="32"/>
        </w:rPr>
        <w:t>省林业和草原局会同省中医药管理局，组织相关专家对各市（州）推荐的基地申报材料进行综合审核、现场查验或答辩，并出具评审意见；</w:t>
      </w:r>
    </w:p>
    <w:p w:rsidR="00785422" w:rsidRPr="00106074" w:rsidRDefault="00785422" w:rsidP="00106074">
      <w:pPr>
        <w:widowControl/>
        <w:shd w:val="clear" w:color="auto" w:fill="FFFFFF"/>
        <w:spacing w:line="560" w:lineRule="exact"/>
        <w:jc w:val="left"/>
        <w:rPr>
          <w:rFonts w:ascii="仿宋_GB2312" w:eastAsia="仿宋_GB2312" w:hAnsi="Arial" w:cs="Arial" w:hint="eastAsia"/>
          <w:color w:val="333333"/>
          <w:kern w:val="0"/>
          <w:sz w:val="32"/>
          <w:szCs w:val="32"/>
        </w:rPr>
      </w:pPr>
      <w:r w:rsidRPr="00106074">
        <w:rPr>
          <w:rFonts w:ascii="仿宋_GB2312" w:eastAsia="仿宋_GB2312" w:hAnsi="Arial" w:cs="Arial" w:hint="eastAsia"/>
          <w:color w:val="333333"/>
          <w:kern w:val="0"/>
          <w:sz w:val="32"/>
          <w:szCs w:val="32"/>
        </w:rPr>
        <w:t>省林业和草原局会同省中医药局，对通过专家评审的基地进行审议，审议通过的基地名单向社会公示，经公示无异议后，认定为省级示范基地，由省林业和草原局、省中医药管理局联合发文公布、发证授牌。</w:t>
      </w:r>
    </w:p>
    <w:p w:rsidR="00785422" w:rsidRPr="00106074" w:rsidRDefault="00785422" w:rsidP="00106074">
      <w:pPr>
        <w:widowControl/>
        <w:shd w:val="clear" w:color="auto" w:fill="FFFFFF"/>
        <w:spacing w:line="560" w:lineRule="exact"/>
        <w:jc w:val="center"/>
        <w:rPr>
          <w:rFonts w:ascii="仿宋_GB2312" w:eastAsia="仿宋_GB2312" w:hAnsi="Arial" w:cs="Arial" w:hint="eastAsia"/>
          <w:color w:val="333333"/>
          <w:kern w:val="0"/>
          <w:sz w:val="32"/>
          <w:szCs w:val="32"/>
        </w:rPr>
      </w:pPr>
      <w:r w:rsidRPr="00106074">
        <w:rPr>
          <w:rFonts w:ascii="仿宋_GB2312" w:eastAsia="仿宋_GB2312" w:hAnsi="Arial" w:cs="Arial" w:hint="eastAsia"/>
          <w:color w:val="333333"/>
          <w:kern w:val="0"/>
          <w:sz w:val="32"/>
          <w:szCs w:val="32"/>
        </w:rPr>
        <w:t>第四章</w:t>
      </w:r>
      <w:r w:rsidRPr="00106074">
        <w:rPr>
          <w:rFonts w:ascii="Arial" w:eastAsia="仿宋_GB2312" w:hAnsi="Arial" w:cs="Arial" w:hint="eastAsia"/>
          <w:color w:val="333333"/>
          <w:kern w:val="0"/>
          <w:sz w:val="32"/>
          <w:szCs w:val="32"/>
        </w:rPr>
        <w:t> </w:t>
      </w:r>
      <w:r w:rsidRPr="00106074">
        <w:rPr>
          <w:rFonts w:ascii="仿宋_GB2312" w:eastAsia="仿宋_GB2312" w:hAnsi="Arial" w:cs="Arial" w:hint="eastAsia"/>
          <w:color w:val="333333"/>
          <w:kern w:val="0"/>
          <w:sz w:val="32"/>
          <w:szCs w:val="32"/>
        </w:rPr>
        <w:t xml:space="preserve"> 监督管理</w:t>
      </w:r>
    </w:p>
    <w:p w:rsidR="00785422" w:rsidRPr="00106074" w:rsidRDefault="00785422" w:rsidP="00106074">
      <w:pPr>
        <w:widowControl/>
        <w:shd w:val="clear" w:color="auto" w:fill="FFFFFF"/>
        <w:spacing w:line="560" w:lineRule="exact"/>
        <w:jc w:val="left"/>
        <w:rPr>
          <w:rFonts w:ascii="仿宋_GB2312" w:eastAsia="仿宋_GB2312" w:hAnsi="Arial" w:cs="Arial" w:hint="eastAsia"/>
          <w:color w:val="333333"/>
          <w:kern w:val="0"/>
          <w:sz w:val="32"/>
          <w:szCs w:val="32"/>
        </w:rPr>
      </w:pPr>
      <w:r w:rsidRPr="00106074">
        <w:rPr>
          <w:rFonts w:ascii="仿宋_GB2312" w:eastAsia="仿宋_GB2312" w:hAnsi="Arial" w:cs="Arial" w:hint="eastAsia"/>
          <w:color w:val="333333"/>
          <w:kern w:val="0"/>
          <w:sz w:val="32"/>
          <w:szCs w:val="32"/>
        </w:rPr>
        <w:t xml:space="preserve">　　第十条</w:t>
      </w:r>
      <w:r w:rsidRPr="00106074">
        <w:rPr>
          <w:rFonts w:ascii="Arial" w:eastAsia="仿宋_GB2312" w:hAnsi="Arial" w:cs="Arial" w:hint="eastAsia"/>
          <w:color w:val="333333"/>
          <w:kern w:val="0"/>
          <w:sz w:val="32"/>
          <w:szCs w:val="32"/>
        </w:rPr>
        <w:t> </w:t>
      </w:r>
      <w:r w:rsidRPr="00106074">
        <w:rPr>
          <w:rFonts w:ascii="仿宋_GB2312" w:eastAsia="仿宋_GB2312" w:hAnsi="Arial" w:cs="Arial" w:hint="eastAsia"/>
          <w:color w:val="333333"/>
          <w:kern w:val="0"/>
          <w:sz w:val="32"/>
          <w:szCs w:val="32"/>
        </w:rPr>
        <w:t xml:space="preserve"> 省级示范基地经营主体</w:t>
      </w:r>
      <w:proofErr w:type="gramStart"/>
      <w:r w:rsidRPr="00106074">
        <w:rPr>
          <w:rFonts w:ascii="仿宋_GB2312" w:eastAsia="仿宋_GB2312" w:hAnsi="Arial" w:cs="Arial" w:hint="eastAsia"/>
          <w:color w:val="333333"/>
          <w:kern w:val="0"/>
          <w:sz w:val="32"/>
          <w:szCs w:val="32"/>
        </w:rPr>
        <w:t>应每个</w:t>
      </w:r>
      <w:proofErr w:type="gramEnd"/>
      <w:r w:rsidRPr="00106074">
        <w:rPr>
          <w:rFonts w:ascii="仿宋_GB2312" w:eastAsia="仿宋_GB2312" w:hAnsi="Arial" w:cs="Arial" w:hint="eastAsia"/>
          <w:color w:val="333333"/>
          <w:kern w:val="0"/>
          <w:sz w:val="32"/>
          <w:szCs w:val="32"/>
        </w:rPr>
        <w:t>生产周期内对基地药材产品质量、生产环境进行检测（监测），并在规定时间内将检测（监测）结果报送省林草主管部门。</w:t>
      </w:r>
    </w:p>
    <w:p w:rsidR="00785422" w:rsidRPr="00106074" w:rsidRDefault="00785422" w:rsidP="00106074">
      <w:pPr>
        <w:widowControl/>
        <w:shd w:val="clear" w:color="auto" w:fill="FFFFFF"/>
        <w:spacing w:line="560" w:lineRule="exact"/>
        <w:jc w:val="left"/>
        <w:rPr>
          <w:rFonts w:ascii="仿宋_GB2312" w:eastAsia="仿宋_GB2312" w:hAnsi="Arial" w:cs="Arial" w:hint="eastAsia"/>
          <w:color w:val="333333"/>
          <w:kern w:val="0"/>
          <w:sz w:val="32"/>
          <w:szCs w:val="32"/>
        </w:rPr>
      </w:pPr>
      <w:r w:rsidRPr="00106074">
        <w:rPr>
          <w:rFonts w:ascii="仿宋_GB2312" w:eastAsia="仿宋_GB2312" w:hAnsi="Arial" w:cs="Arial" w:hint="eastAsia"/>
          <w:color w:val="333333"/>
          <w:kern w:val="0"/>
          <w:sz w:val="32"/>
          <w:szCs w:val="32"/>
        </w:rPr>
        <w:lastRenderedPageBreak/>
        <w:t xml:space="preserve">　　第十一条</w:t>
      </w:r>
      <w:r w:rsidRPr="00106074">
        <w:rPr>
          <w:rFonts w:ascii="Arial" w:eastAsia="仿宋_GB2312" w:hAnsi="Arial" w:cs="Arial" w:hint="eastAsia"/>
          <w:color w:val="333333"/>
          <w:kern w:val="0"/>
          <w:sz w:val="32"/>
          <w:szCs w:val="32"/>
        </w:rPr>
        <w:t> </w:t>
      </w:r>
      <w:r w:rsidRPr="00106074">
        <w:rPr>
          <w:rFonts w:ascii="仿宋_GB2312" w:eastAsia="仿宋_GB2312" w:hAnsi="Arial" w:cs="Arial" w:hint="eastAsia"/>
          <w:color w:val="333333"/>
          <w:kern w:val="0"/>
          <w:sz w:val="32"/>
          <w:szCs w:val="32"/>
        </w:rPr>
        <w:t xml:space="preserve"> 省级示范基地经营主体变更，应在工商部门核准变更之日起3个月内向省林业和草原局提交保留省级示范基地称号的书面报告进行备案。</w:t>
      </w:r>
    </w:p>
    <w:p w:rsidR="00785422" w:rsidRPr="00106074" w:rsidRDefault="00785422" w:rsidP="00106074">
      <w:pPr>
        <w:widowControl/>
        <w:shd w:val="clear" w:color="auto" w:fill="FFFFFF"/>
        <w:spacing w:line="560" w:lineRule="exact"/>
        <w:jc w:val="left"/>
        <w:rPr>
          <w:rFonts w:ascii="仿宋_GB2312" w:eastAsia="仿宋_GB2312" w:hAnsi="Arial" w:cs="Arial" w:hint="eastAsia"/>
          <w:color w:val="333333"/>
          <w:kern w:val="0"/>
          <w:sz w:val="32"/>
          <w:szCs w:val="32"/>
        </w:rPr>
      </w:pPr>
      <w:r w:rsidRPr="00106074">
        <w:rPr>
          <w:rFonts w:ascii="仿宋_GB2312" w:eastAsia="仿宋_GB2312" w:hAnsi="Arial" w:cs="Arial" w:hint="eastAsia"/>
          <w:color w:val="333333"/>
          <w:kern w:val="0"/>
          <w:sz w:val="32"/>
          <w:szCs w:val="32"/>
        </w:rPr>
        <w:t xml:space="preserve">　　第十二条 省级示范基地实行动态管理。有下列情形之一的，取消省级示范基地称号：</w:t>
      </w:r>
    </w:p>
    <w:p w:rsidR="00785422" w:rsidRPr="00106074" w:rsidRDefault="00785422" w:rsidP="00106074">
      <w:pPr>
        <w:widowControl/>
        <w:shd w:val="clear" w:color="auto" w:fill="FFFFFF"/>
        <w:spacing w:line="560" w:lineRule="exact"/>
        <w:jc w:val="left"/>
        <w:rPr>
          <w:rFonts w:ascii="仿宋_GB2312" w:eastAsia="仿宋_GB2312" w:hAnsi="Arial" w:cs="Arial" w:hint="eastAsia"/>
          <w:color w:val="333333"/>
          <w:kern w:val="0"/>
          <w:sz w:val="32"/>
          <w:szCs w:val="32"/>
        </w:rPr>
      </w:pPr>
      <w:r w:rsidRPr="00106074">
        <w:rPr>
          <w:rFonts w:ascii="仿宋_GB2312" w:eastAsia="仿宋_GB2312" w:hAnsi="Arial" w:cs="Arial" w:hint="eastAsia"/>
          <w:color w:val="333333"/>
          <w:kern w:val="0"/>
          <w:sz w:val="32"/>
          <w:szCs w:val="32"/>
        </w:rPr>
        <w:t xml:space="preserve">　　</w:t>
      </w:r>
    </w:p>
    <w:p w:rsidR="00785422" w:rsidRPr="00106074" w:rsidRDefault="00785422" w:rsidP="00106074">
      <w:pPr>
        <w:widowControl/>
        <w:numPr>
          <w:ilvl w:val="0"/>
          <w:numId w:val="3"/>
        </w:numPr>
        <w:shd w:val="clear" w:color="auto" w:fill="FFFFFF"/>
        <w:spacing w:line="560" w:lineRule="exact"/>
        <w:ind w:left="0"/>
        <w:jc w:val="left"/>
        <w:rPr>
          <w:rFonts w:ascii="仿宋_GB2312" w:eastAsia="仿宋_GB2312" w:hAnsi="Arial" w:cs="Arial" w:hint="eastAsia"/>
          <w:color w:val="333333"/>
          <w:kern w:val="0"/>
          <w:sz w:val="32"/>
          <w:szCs w:val="32"/>
        </w:rPr>
      </w:pPr>
      <w:r w:rsidRPr="00106074">
        <w:rPr>
          <w:rFonts w:ascii="仿宋_GB2312" w:eastAsia="仿宋_GB2312" w:hAnsi="Arial" w:cs="Arial" w:hint="eastAsia"/>
          <w:color w:val="333333"/>
          <w:kern w:val="0"/>
          <w:sz w:val="32"/>
          <w:szCs w:val="32"/>
        </w:rPr>
        <w:t>在主管部门监督管理中发现不符合本办法第五条规定条件的；</w:t>
      </w:r>
    </w:p>
    <w:p w:rsidR="00785422" w:rsidRPr="00106074" w:rsidRDefault="00785422" w:rsidP="00106074">
      <w:pPr>
        <w:widowControl/>
        <w:numPr>
          <w:ilvl w:val="0"/>
          <w:numId w:val="3"/>
        </w:numPr>
        <w:shd w:val="clear" w:color="auto" w:fill="FFFFFF"/>
        <w:spacing w:line="560" w:lineRule="exact"/>
        <w:ind w:left="0"/>
        <w:jc w:val="left"/>
        <w:rPr>
          <w:rFonts w:ascii="仿宋_GB2312" w:eastAsia="仿宋_GB2312" w:hAnsi="Arial" w:cs="Arial" w:hint="eastAsia"/>
          <w:color w:val="333333"/>
          <w:kern w:val="0"/>
          <w:sz w:val="32"/>
          <w:szCs w:val="32"/>
        </w:rPr>
      </w:pPr>
      <w:r w:rsidRPr="00106074">
        <w:rPr>
          <w:rFonts w:ascii="仿宋_GB2312" w:eastAsia="仿宋_GB2312" w:hAnsi="Arial" w:cs="Arial" w:hint="eastAsia"/>
          <w:color w:val="333333"/>
          <w:kern w:val="0"/>
          <w:sz w:val="32"/>
          <w:szCs w:val="32"/>
        </w:rPr>
        <w:t>检测发现药材质量、产地环境不符合标准要求，复检仍不合格的；</w:t>
      </w:r>
    </w:p>
    <w:p w:rsidR="00785422" w:rsidRPr="00106074" w:rsidRDefault="00785422" w:rsidP="00106074">
      <w:pPr>
        <w:widowControl/>
        <w:numPr>
          <w:ilvl w:val="0"/>
          <w:numId w:val="3"/>
        </w:numPr>
        <w:shd w:val="clear" w:color="auto" w:fill="FFFFFF"/>
        <w:spacing w:line="560" w:lineRule="exact"/>
        <w:ind w:left="0"/>
        <w:jc w:val="left"/>
        <w:rPr>
          <w:rFonts w:ascii="仿宋_GB2312" w:eastAsia="仿宋_GB2312" w:hAnsi="Arial" w:cs="Arial" w:hint="eastAsia"/>
          <w:color w:val="333333"/>
          <w:kern w:val="0"/>
          <w:sz w:val="32"/>
          <w:szCs w:val="32"/>
        </w:rPr>
      </w:pPr>
      <w:r w:rsidRPr="00106074">
        <w:rPr>
          <w:rFonts w:ascii="仿宋_GB2312" w:eastAsia="仿宋_GB2312" w:hAnsi="Arial" w:cs="Arial" w:hint="eastAsia"/>
          <w:color w:val="333333"/>
          <w:kern w:val="0"/>
          <w:sz w:val="32"/>
          <w:szCs w:val="32"/>
        </w:rPr>
        <w:t>不按时提交质量检测报告的；</w:t>
      </w:r>
    </w:p>
    <w:p w:rsidR="00785422" w:rsidRPr="00106074" w:rsidRDefault="00785422" w:rsidP="00106074">
      <w:pPr>
        <w:widowControl/>
        <w:numPr>
          <w:ilvl w:val="0"/>
          <w:numId w:val="3"/>
        </w:numPr>
        <w:shd w:val="clear" w:color="auto" w:fill="FFFFFF"/>
        <w:spacing w:line="560" w:lineRule="exact"/>
        <w:ind w:left="0"/>
        <w:jc w:val="left"/>
        <w:rPr>
          <w:rFonts w:ascii="仿宋_GB2312" w:eastAsia="仿宋_GB2312" w:hAnsi="Arial" w:cs="Arial" w:hint="eastAsia"/>
          <w:color w:val="333333"/>
          <w:kern w:val="0"/>
          <w:sz w:val="32"/>
          <w:szCs w:val="32"/>
        </w:rPr>
      </w:pPr>
      <w:r w:rsidRPr="00106074">
        <w:rPr>
          <w:rFonts w:ascii="仿宋_GB2312" w:eastAsia="仿宋_GB2312" w:hAnsi="Arial" w:cs="Arial" w:hint="eastAsia"/>
          <w:color w:val="333333"/>
          <w:kern w:val="0"/>
          <w:sz w:val="32"/>
          <w:szCs w:val="32"/>
        </w:rPr>
        <w:t>违反国家相关法律法规，存在违法行为，发生重大安全生产事故和质量安全事故的；</w:t>
      </w:r>
    </w:p>
    <w:p w:rsidR="00785422" w:rsidRPr="00106074" w:rsidRDefault="00785422" w:rsidP="00106074">
      <w:pPr>
        <w:widowControl/>
        <w:numPr>
          <w:ilvl w:val="0"/>
          <w:numId w:val="3"/>
        </w:numPr>
        <w:shd w:val="clear" w:color="auto" w:fill="FFFFFF"/>
        <w:spacing w:line="560" w:lineRule="exact"/>
        <w:ind w:left="0"/>
        <w:jc w:val="left"/>
        <w:rPr>
          <w:rFonts w:ascii="仿宋_GB2312" w:eastAsia="仿宋_GB2312" w:hAnsi="Arial" w:cs="Arial" w:hint="eastAsia"/>
          <w:color w:val="333333"/>
          <w:kern w:val="0"/>
          <w:sz w:val="32"/>
          <w:szCs w:val="32"/>
        </w:rPr>
      </w:pPr>
      <w:r w:rsidRPr="00106074">
        <w:rPr>
          <w:rFonts w:ascii="仿宋_GB2312" w:eastAsia="仿宋_GB2312" w:hAnsi="Arial" w:cs="Arial" w:hint="eastAsia"/>
          <w:color w:val="333333"/>
          <w:kern w:val="0"/>
          <w:sz w:val="32"/>
          <w:szCs w:val="32"/>
        </w:rPr>
        <w:t>主营业务发生变更或经营主体注销或无特殊理由连续停止经营1年以上的；</w:t>
      </w:r>
    </w:p>
    <w:p w:rsidR="00785422" w:rsidRPr="00106074" w:rsidRDefault="00785422" w:rsidP="00106074">
      <w:pPr>
        <w:widowControl/>
        <w:shd w:val="clear" w:color="auto" w:fill="FFFFFF"/>
        <w:spacing w:line="560" w:lineRule="exact"/>
        <w:jc w:val="left"/>
        <w:rPr>
          <w:rFonts w:ascii="仿宋_GB2312" w:eastAsia="仿宋_GB2312" w:hAnsi="Arial" w:cs="Arial" w:hint="eastAsia"/>
          <w:color w:val="333333"/>
          <w:kern w:val="0"/>
          <w:sz w:val="32"/>
          <w:szCs w:val="32"/>
        </w:rPr>
      </w:pPr>
      <w:r w:rsidRPr="00106074">
        <w:rPr>
          <w:rFonts w:ascii="Arial" w:eastAsia="仿宋_GB2312" w:hAnsi="Arial" w:cs="Arial" w:hint="eastAsia"/>
          <w:color w:val="333333"/>
          <w:kern w:val="0"/>
          <w:sz w:val="32"/>
          <w:szCs w:val="32"/>
        </w:rPr>
        <w:t> </w:t>
      </w:r>
    </w:p>
    <w:p w:rsidR="00785422" w:rsidRPr="00106074" w:rsidRDefault="00785422" w:rsidP="00106074">
      <w:pPr>
        <w:widowControl/>
        <w:shd w:val="clear" w:color="auto" w:fill="FFFFFF"/>
        <w:spacing w:line="560" w:lineRule="exact"/>
        <w:jc w:val="left"/>
        <w:rPr>
          <w:rFonts w:ascii="仿宋_GB2312" w:eastAsia="仿宋_GB2312" w:hAnsi="Arial" w:cs="Arial" w:hint="eastAsia"/>
          <w:color w:val="333333"/>
          <w:kern w:val="0"/>
          <w:sz w:val="32"/>
          <w:szCs w:val="32"/>
        </w:rPr>
      </w:pPr>
      <w:r w:rsidRPr="00106074">
        <w:rPr>
          <w:rFonts w:ascii="仿宋_GB2312" w:eastAsia="仿宋_GB2312" w:hAnsi="Arial" w:cs="Arial" w:hint="eastAsia"/>
          <w:color w:val="333333"/>
          <w:kern w:val="0"/>
          <w:sz w:val="32"/>
          <w:szCs w:val="32"/>
        </w:rPr>
        <w:t xml:space="preserve">　　（六）实施省级林草项目，但未按相关管理办法使用资金的。</w:t>
      </w:r>
    </w:p>
    <w:p w:rsidR="00785422" w:rsidRPr="00106074" w:rsidRDefault="00785422" w:rsidP="00106074">
      <w:pPr>
        <w:widowControl/>
        <w:shd w:val="clear" w:color="auto" w:fill="FFFFFF"/>
        <w:spacing w:line="560" w:lineRule="exact"/>
        <w:jc w:val="left"/>
        <w:rPr>
          <w:rFonts w:ascii="仿宋_GB2312" w:eastAsia="仿宋_GB2312" w:hAnsi="Arial" w:cs="Arial" w:hint="eastAsia"/>
          <w:color w:val="333333"/>
          <w:kern w:val="0"/>
          <w:sz w:val="32"/>
          <w:szCs w:val="32"/>
        </w:rPr>
      </w:pPr>
      <w:r w:rsidRPr="00106074">
        <w:rPr>
          <w:rFonts w:ascii="仿宋_GB2312" w:eastAsia="仿宋_GB2312" w:hAnsi="Arial" w:cs="Arial" w:hint="eastAsia"/>
          <w:color w:val="333333"/>
          <w:kern w:val="0"/>
          <w:sz w:val="32"/>
          <w:szCs w:val="32"/>
        </w:rPr>
        <w:t xml:space="preserve">　　第十三条</w:t>
      </w:r>
      <w:r w:rsidRPr="00106074">
        <w:rPr>
          <w:rFonts w:ascii="Arial" w:eastAsia="仿宋_GB2312" w:hAnsi="Arial" w:cs="Arial" w:hint="eastAsia"/>
          <w:color w:val="333333"/>
          <w:kern w:val="0"/>
          <w:sz w:val="32"/>
          <w:szCs w:val="32"/>
        </w:rPr>
        <w:t> </w:t>
      </w:r>
      <w:r w:rsidRPr="00106074">
        <w:rPr>
          <w:rFonts w:ascii="仿宋_GB2312" w:eastAsia="仿宋_GB2312" w:hAnsi="Arial" w:cs="Arial" w:hint="eastAsia"/>
          <w:color w:val="333333"/>
          <w:kern w:val="0"/>
          <w:sz w:val="32"/>
          <w:szCs w:val="32"/>
        </w:rPr>
        <w:t xml:space="preserve"> 因本办法第十二条原因被取消省级示范基地称号的，3年内不予受理认定。</w:t>
      </w:r>
    </w:p>
    <w:p w:rsidR="00785422" w:rsidRPr="00106074" w:rsidRDefault="00785422" w:rsidP="00106074">
      <w:pPr>
        <w:widowControl/>
        <w:shd w:val="clear" w:color="auto" w:fill="FFFFFF"/>
        <w:spacing w:line="560" w:lineRule="exact"/>
        <w:jc w:val="left"/>
        <w:rPr>
          <w:rFonts w:ascii="仿宋_GB2312" w:eastAsia="仿宋_GB2312" w:hAnsi="Arial" w:cs="Arial" w:hint="eastAsia"/>
          <w:color w:val="333333"/>
          <w:kern w:val="0"/>
          <w:sz w:val="32"/>
          <w:szCs w:val="32"/>
        </w:rPr>
      </w:pPr>
      <w:r w:rsidRPr="00106074">
        <w:rPr>
          <w:rFonts w:ascii="仿宋_GB2312" w:eastAsia="仿宋_GB2312" w:hAnsi="Arial" w:cs="Arial" w:hint="eastAsia"/>
          <w:color w:val="333333"/>
          <w:kern w:val="0"/>
          <w:sz w:val="32"/>
          <w:szCs w:val="32"/>
        </w:rPr>
        <w:t xml:space="preserve">　　第十四条</w:t>
      </w:r>
      <w:r w:rsidRPr="00106074">
        <w:rPr>
          <w:rFonts w:ascii="Arial" w:eastAsia="仿宋_GB2312" w:hAnsi="Arial" w:cs="Arial" w:hint="eastAsia"/>
          <w:color w:val="333333"/>
          <w:kern w:val="0"/>
          <w:sz w:val="32"/>
          <w:szCs w:val="32"/>
        </w:rPr>
        <w:t> </w:t>
      </w:r>
      <w:r w:rsidRPr="00106074">
        <w:rPr>
          <w:rFonts w:ascii="仿宋_GB2312" w:eastAsia="仿宋_GB2312" w:hAnsi="Arial" w:cs="Arial" w:hint="eastAsia"/>
          <w:color w:val="333333"/>
          <w:kern w:val="0"/>
          <w:sz w:val="32"/>
          <w:szCs w:val="32"/>
        </w:rPr>
        <w:t xml:space="preserve"> 鼓励省级示范基地依法依规申报各类扶持计划、荣誉奖励；鼓励建设现代林（草）</w:t>
      </w:r>
      <w:proofErr w:type="gramStart"/>
      <w:r w:rsidRPr="00106074">
        <w:rPr>
          <w:rFonts w:ascii="仿宋_GB2312" w:eastAsia="仿宋_GB2312" w:hAnsi="Arial" w:cs="Arial" w:hint="eastAsia"/>
          <w:color w:val="333333"/>
          <w:kern w:val="0"/>
          <w:sz w:val="32"/>
          <w:szCs w:val="32"/>
        </w:rPr>
        <w:t>业产业</w:t>
      </w:r>
      <w:proofErr w:type="gramEnd"/>
      <w:r w:rsidRPr="00106074">
        <w:rPr>
          <w:rFonts w:ascii="仿宋_GB2312" w:eastAsia="仿宋_GB2312" w:hAnsi="Arial" w:cs="Arial" w:hint="eastAsia"/>
          <w:color w:val="333333"/>
          <w:kern w:val="0"/>
          <w:sz w:val="32"/>
          <w:szCs w:val="32"/>
        </w:rPr>
        <w:t>园区。</w:t>
      </w:r>
    </w:p>
    <w:p w:rsidR="00785422" w:rsidRPr="00106074" w:rsidRDefault="00785422" w:rsidP="00106074">
      <w:pPr>
        <w:widowControl/>
        <w:shd w:val="clear" w:color="auto" w:fill="FFFFFF"/>
        <w:spacing w:line="560" w:lineRule="exact"/>
        <w:jc w:val="left"/>
        <w:rPr>
          <w:rFonts w:ascii="仿宋_GB2312" w:eastAsia="仿宋_GB2312" w:hAnsi="Arial" w:cs="Arial" w:hint="eastAsia"/>
          <w:color w:val="333333"/>
          <w:kern w:val="0"/>
          <w:sz w:val="32"/>
          <w:szCs w:val="32"/>
        </w:rPr>
      </w:pPr>
      <w:r w:rsidRPr="00106074">
        <w:rPr>
          <w:rFonts w:ascii="仿宋_GB2312" w:eastAsia="仿宋_GB2312" w:hAnsi="Arial" w:cs="Arial" w:hint="eastAsia"/>
          <w:color w:val="333333"/>
          <w:kern w:val="0"/>
          <w:sz w:val="32"/>
          <w:szCs w:val="32"/>
        </w:rPr>
        <w:t xml:space="preserve">　　第十五条</w:t>
      </w:r>
      <w:r w:rsidRPr="00106074">
        <w:rPr>
          <w:rFonts w:ascii="Arial" w:eastAsia="仿宋_GB2312" w:hAnsi="Arial" w:cs="Arial" w:hint="eastAsia"/>
          <w:color w:val="333333"/>
          <w:kern w:val="0"/>
          <w:sz w:val="32"/>
          <w:szCs w:val="32"/>
        </w:rPr>
        <w:t> </w:t>
      </w:r>
      <w:r w:rsidRPr="00106074">
        <w:rPr>
          <w:rFonts w:ascii="仿宋_GB2312" w:eastAsia="仿宋_GB2312" w:hAnsi="Arial" w:cs="Arial" w:hint="eastAsia"/>
          <w:color w:val="333333"/>
          <w:kern w:val="0"/>
          <w:sz w:val="32"/>
          <w:szCs w:val="32"/>
        </w:rPr>
        <w:t xml:space="preserve"> 鼓励经营主体参加各类产业展会、品牌建设和产品推介、技术培训活动，积极拓展市场。支持基地打造知名品牌，争创一流，扩大影响，参加国家林下经济示范基地评定等。</w:t>
      </w:r>
    </w:p>
    <w:p w:rsidR="00785422" w:rsidRPr="00106074" w:rsidRDefault="00785422" w:rsidP="00106074">
      <w:pPr>
        <w:widowControl/>
        <w:shd w:val="clear" w:color="auto" w:fill="FFFFFF"/>
        <w:spacing w:line="560" w:lineRule="exact"/>
        <w:jc w:val="left"/>
        <w:rPr>
          <w:rFonts w:ascii="仿宋_GB2312" w:eastAsia="仿宋_GB2312" w:hAnsi="Arial" w:cs="Arial" w:hint="eastAsia"/>
          <w:color w:val="333333"/>
          <w:kern w:val="0"/>
          <w:sz w:val="32"/>
          <w:szCs w:val="32"/>
        </w:rPr>
      </w:pPr>
      <w:r w:rsidRPr="00106074">
        <w:rPr>
          <w:rFonts w:ascii="仿宋_GB2312" w:eastAsia="仿宋_GB2312" w:hAnsi="Arial" w:cs="Arial" w:hint="eastAsia"/>
          <w:color w:val="333333"/>
          <w:kern w:val="0"/>
          <w:sz w:val="32"/>
          <w:szCs w:val="32"/>
        </w:rPr>
        <w:lastRenderedPageBreak/>
        <w:t xml:space="preserve">　　</w:t>
      </w:r>
    </w:p>
    <w:p w:rsidR="00785422" w:rsidRPr="00106074" w:rsidRDefault="00785422" w:rsidP="00106074">
      <w:pPr>
        <w:widowControl/>
        <w:shd w:val="clear" w:color="auto" w:fill="FFFFFF"/>
        <w:spacing w:line="560" w:lineRule="exact"/>
        <w:jc w:val="center"/>
        <w:rPr>
          <w:rFonts w:ascii="仿宋_GB2312" w:eastAsia="仿宋_GB2312" w:hAnsi="Arial" w:cs="Arial" w:hint="eastAsia"/>
          <w:color w:val="333333"/>
          <w:kern w:val="0"/>
          <w:sz w:val="32"/>
          <w:szCs w:val="32"/>
        </w:rPr>
      </w:pPr>
      <w:r w:rsidRPr="00106074">
        <w:rPr>
          <w:rFonts w:ascii="仿宋_GB2312" w:eastAsia="仿宋_GB2312" w:hAnsi="Arial" w:cs="Arial" w:hint="eastAsia"/>
          <w:color w:val="333333"/>
          <w:kern w:val="0"/>
          <w:sz w:val="32"/>
          <w:szCs w:val="32"/>
        </w:rPr>
        <w:t>第五章</w:t>
      </w:r>
      <w:r w:rsidRPr="00106074">
        <w:rPr>
          <w:rFonts w:ascii="Arial" w:eastAsia="仿宋_GB2312" w:hAnsi="Arial" w:cs="Arial" w:hint="eastAsia"/>
          <w:color w:val="333333"/>
          <w:kern w:val="0"/>
          <w:sz w:val="32"/>
          <w:szCs w:val="32"/>
        </w:rPr>
        <w:t> </w:t>
      </w:r>
      <w:r w:rsidRPr="00106074">
        <w:rPr>
          <w:rFonts w:ascii="仿宋_GB2312" w:eastAsia="仿宋_GB2312" w:hAnsi="Arial" w:cs="Arial" w:hint="eastAsia"/>
          <w:color w:val="333333"/>
          <w:kern w:val="0"/>
          <w:sz w:val="32"/>
          <w:szCs w:val="32"/>
        </w:rPr>
        <w:t xml:space="preserve"> 附</w:t>
      </w:r>
      <w:r w:rsidRPr="00106074">
        <w:rPr>
          <w:rFonts w:ascii="Arial" w:eastAsia="仿宋_GB2312" w:hAnsi="Arial" w:cs="Arial" w:hint="eastAsia"/>
          <w:color w:val="333333"/>
          <w:kern w:val="0"/>
          <w:sz w:val="32"/>
          <w:szCs w:val="32"/>
        </w:rPr>
        <w:t> </w:t>
      </w:r>
      <w:r w:rsidRPr="00106074">
        <w:rPr>
          <w:rFonts w:ascii="仿宋_GB2312" w:eastAsia="仿宋_GB2312" w:hAnsi="Arial" w:cs="Arial" w:hint="eastAsia"/>
          <w:color w:val="333333"/>
          <w:kern w:val="0"/>
          <w:sz w:val="32"/>
          <w:szCs w:val="32"/>
        </w:rPr>
        <w:t xml:space="preserve"> 则</w:t>
      </w:r>
    </w:p>
    <w:p w:rsidR="00785422" w:rsidRPr="00106074" w:rsidRDefault="00785422" w:rsidP="00106074">
      <w:pPr>
        <w:widowControl/>
        <w:shd w:val="clear" w:color="auto" w:fill="FFFFFF"/>
        <w:spacing w:line="560" w:lineRule="exact"/>
        <w:jc w:val="left"/>
        <w:rPr>
          <w:rFonts w:ascii="仿宋_GB2312" w:eastAsia="仿宋_GB2312" w:hAnsi="Arial" w:cs="Arial" w:hint="eastAsia"/>
          <w:color w:val="333333"/>
          <w:kern w:val="0"/>
          <w:sz w:val="32"/>
          <w:szCs w:val="32"/>
        </w:rPr>
      </w:pPr>
      <w:r w:rsidRPr="00106074">
        <w:rPr>
          <w:rFonts w:ascii="仿宋_GB2312" w:eastAsia="仿宋_GB2312" w:hAnsi="Arial" w:cs="Arial" w:hint="eastAsia"/>
          <w:color w:val="333333"/>
          <w:kern w:val="0"/>
          <w:sz w:val="32"/>
          <w:szCs w:val="32"/>
        </w:rPr>
        <w:t xml:space="preserve">　　第十六条</w:t>
      </w:r>
      <w:r w:rsidRPr="00106074">
        <w:rPr>
          <w:rFonts w:ascii="Arial" w:eastAsia="仿宋_GB2312" w:hAnsi="Arial" w:cs="Arial" w:hint="eastAsia"/>
          <w:color w:val="333333"/>
          <w:kern w:val="0"/>
          <w:sz w:val="32"/>
          <w:szCs w:val="32"/>
        </w:rPr>
        <w:t> </w:t>
      </w:r>
      <w:r w:rsidRPr="00106074">
        <w:rPr>
          <w:rFonts w:ascii="仿宋_GB2312" w:eastAsia="仿宋_GB2312" w:hAnsi="Arial" w:cs="Arial" w:hint="eastAsia"/>
          <w:color w:val="333333"/>
          <w:kern w:val="0"/>
          <w:sz w:val="32"/>
          <w:szCs w:val="32"/>
        </w:rPr>
        <w:t xml:space="preserve"> 本办法由省林业和草原局负责解释。</w:t>
      </w:r>
    </w:p>
    <w:p w:rsidR="00AF6B95" w:rsidRPr="00106074" w:rsidRDefault="00785422" w:rsidP="00106074">
      <w:pPr>
        <w:widowControl/>
        <w:shd w:val="clear" w:color="auto" w:fill="FFFFFF"/>
        <w:spacing w:line="560" w:lineRule="exact"/>
        <w:jc w:val="left"/>
        <w:rPr>
          <w:rFonts w:ascii="仿宋_GB2312" w:eastAsia="仿宋_GB2312" w:hAnsi="Arial" w:cs="Arial" w:hint="eastAsia"/>
          <w:color w:val="333333"/>
          <w:kern w:val="0"/>
          <w:sz w:val="32"/>
          <w:szCs w:val="32"/>
        </w:rPr>
      </w:pPr>
      <w:r w:rsidRPr="00106074">
        <w:rPr>
          <w:rFonts w:ascii="仿宋_GB2312" w:eastAsia="仿宋_GB2312" w:hAnsi="Arial" w:cs="Arial" w:hint="eastAsia"/>
          <w:color w:val="333333"/>
          <w:kern w:val="0"/>
          <w:sz w:val="32"/>
          <w:szCs w:val="32"/>
        </w:rPr>
        <w:t xml:space="preserve">　　第十七条</w:t>
      </w:r>
      <w:r w:rsidRPr="00106074">
        <w:rPr>
          <w:rFonts w:ascii="Arial" w:eastAsia="仿宋_GB2312" w:hAnsi="Arial" w:cs="Arial" w:hint="eastAsia"/>
          <w:color w:val="333333"/>
          <w:kern w:val="0"/>
          <w:sz w:val="32"/>
          <w:szCs w:val="32"/>
        </w:rPr>
        <w:t> </w:t>
      </w:r>
      <w:r w:rsidRPr="00106074">
        <w:rPr>
          <w:rFonts w:ascii="仿宋_GB2312" w:eastAsia="仿宋_GB2312" w:hAnsi="Arial" w:cs="Arial" w:hint="eastAsia"/>
          <w:color w:val="333333"/>
          <w:kern w:val="0"/>
          <w:sz w:val="32"/>
          <w:szCs w:val="32"/>
        </w:rPr>
        <w:t xml:space="preserve"> 本办法自2023年5月10日开始实施，有效期五年。</w:t>
      </w:r>
    </w:p>
    <w:sectPr w:rsidR="00AF6B95" w:rsidRPr="00106074" w:rsidSect="00106074">
      <w:pgSz w:w="11906" w:h="16838"/>
      <w:pgMar w:top="2098" w:right="1474" w:bottom="1985" w:left="158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0AFF" w:usb1="00007843" w:usb2="00000001" w:usb3="00000000" w:csb0="000001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BC43E3"/>
    <w:multiLevelType w:val="multilevel"/>
    <w:tmpl w:val="61A4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C96781"/>
    <w:multiLevelType w:val="multilevel"/>
    <w:tmpl w:val="1E028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8321E9"/>
    <w:multiLevelType w:val="multilevel"/>
    <w:tmpl w:val="2E246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85422"/>
    <w:rsid w:val="00106074"/>
    <w:rsid w:val="00350DC7"/>
    <w:rsid w:val="00785422"/>
    <w:rsid w:val="00AF6B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DC7"/>
    <w:pPr>
      <w:widowControl w:val="0"/>
      <w:jc w:val="both"/>
    </w:pPr>
  </w:style>
  <w:style w:type="paragraph" w:styleId="1">
    <w:name w:val="heading 1"/>
    <w:basedOn w:val="a"/>
    <w:link w:val="1Char"/>
    <w:uiPriority w:val="9"/>
    <w:qFormat/>
    <w:rsid w:val="0010607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85422"/>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106074"/>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338776971">
      <w:bodyDiv w:val="1"/>
      <w:marLeft w:val="0"/>
      <w:marRight w:val="0"/>
      <w:marTop w:val="0"/>
      <w:marBottom w:val="0"/>
      <w:divBdr>
        <w:top w:val="none" w:sz="0" w:space="0" w:color="auto"/>
        <w:left w:val="none" w:sz="0" w:space="0" w:color="auto"/>
        <w:bottom w:val="none" w:sz="0" w:space="0" w:color="auto"/>
        <w:right w:val="none" w:sz="0" w:space="0" w:color="auto"/>
      </w:divBdr>
    </w:div>
    <w:div w:id="170767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362</Words>
  <Characters>2065</Characters>
  <Application>Microsoft Office Word</Application>
  <DocSecurity>0</DocSecurity>
  <Lines>17</Lines>
  <Paragraphs>4</Paragraphs>
  <ScaleCrop>false</ScaleCrop>
  <Company/>
  <LinksUpToDate>false</LinksUpToDate>
  <CharactersWithSpaces>2423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吴韬</dc:creator>
  <cp:keywords/>
  <dc:description/>
  <cp:lastModifiedBy>吴韬</cp:lastModifiedBy>
  <cp:revision>3</cp:revision>
  <dcterms:created xsi:type="dcterms:W3CDTF">2025-09-09T07:57:00Z</dcterms:created>
  <dcterms:modified xsi:type="dcterms:W3CDTF">2025-09-09T08:00:00Z</dcterms:modified>
</cp:coreProperties>
</file>