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DE" w:rsidRPr="00977B02" w:rsidRDefault="00CC77DE" w:rsidP="00CC77DE">
      <w:pPr>
        <w:rPr>
          <w:rFonts w:ascii="黑体" w:eastAsia="黑体" w:hint="eastAsia"/>
          <w:sz w:val="32"/>
          <w:szCs w:val="32"/>
        </w:rPr>
      </w:pPr>
    </w:p>
    <w:p w:rsidR="00D851C0" w:rsidRDefault="00D851C0" w:rsidP="00B31EB1">
      <w:pPr>
        <w:rPr>
          <w:rFonts w:ascii="宋体" w:hAnsi="宋体" w:hint="eastAsia"/>
          <w:b/>
          <w:color w:val="000000"/>
          <w:sz w:val="48"/>
          <w:szCs w:val="48"/>
        </w:rPr>
      </w:pPr>
    </w:p>
    <w:p w:rsidR="007A1835" w:rsidRPr="00C458E1" w:rsidRDefault="007A1835" w:rsidP="007A1835">
      <w:pPr>
        <w:jc w:val="center"/>
        <w:rPr>
          <w:rFonts w:hint="eastAsia"/>
          <w:b/>
          <w:color w:val="000000"/>
          <w:sz w:val="48"/>
          <w:szCs w:val="48"/>
        </w:rPr>
      </w:pPr>
      <w:r w:rsidRPr="00C458E1">
        <w:rPr>
          <w:rFonts w:ascii="宋体" w:hAnsi="宋体" w:hint="eastAsia"/>
          <w:b/>
          <w:color w:val="000000"/>
          <w:sz w:val="48"/>
          <w:szCs w:val="48"/>
        </w:rPr>
        <w:t>201</w:t>
      </w:r>
      <w:r w:rsidR="00E86616">
        <w:rPr>
          <w:rFonts w:ascii="宋体" w:hAnsi="宋体" w:hint="eastAsia"/>
          <w:b/>
          <w:color w:val="000000"/>
          <w:sz w:val="48"/>
          <w:szCs w:val="48"/>
        </w:rPr>
        <w:t>9</w:t>
      </w:r>
      <w:r w:rsidRPr="00C458E1">
        <w:rPr>
          <w:rFonts w:ascii="宋体" w:hAnsi="宋体" w:hint="eastAsia"/>
          <w:b/>
          <w:color w:val="000000"/>
          <w:sz w:val="48"/>
          <w:szCs w:val="48"/>
        </w:rPr>
        <w:t>年</w:t>
      </w:r>
      <w:r w:rsidR="00EA2A4D">
        <w:rPr>
          <w:rFonts w:ascii="宋体" w:hAnsi="宋体" w:hint="eastAsia"/>
          <w:b/>
          <w:color w:val="000000"/>
          <w:sz w:val="48"/>
          <w:szCs w:val="48"/>
        </w:rPr>
        <w:t>3</w:t>
      </w:r>
      <w:r w:rsidRPr="00C458E1">
        <w:rPr>
          <w:rFonts w:ascii="宋体" w:hAnsi="宋体" w:hint="eastAsia"/>
          <w:b/>
          <w:color w:val="000000"/>
          <w:sz w:val="48"/>
          <w:szCs w:val="48"/>
        </w:rPr>
        <w:t>月</w:t>
      </w:r>
      <w:r w:rsidRPr="00C458E1">
        <w:rPr>
          <w:rFonts w:hint="eastAsia"/>
          <w:b/>
          <w:color w:val="000000"/>
          <w:sz w:val="48"/>
          <w:szCs w:val="48"/>
        </w:rPr>
        <w:t>林业行政处罚案件信息公开表</w:t>
      </w:r>
    </w:p>
    <w:p w:rsidR="007A1835" w:rsidRPr="00C458E1" w:rsidRDefault="007A1835" w:rsidP="00BE29E7">
      <w:pPr>
        <w:rPr>
          <w:rFonts w:ascii="仿宋_GB2312" w:eastAsia="仿宋_GB2312" w:hint="eastAsia"/>
          <w:b/>
          <w:color w:val="000000"/>
          <w:sz w:val="30"/>
          <w:szCs w:val="30"/>
        </w:rPr>
      </w:pPr>
      <w:r w:rsidRPr="00C458E1">
        <w:rPr>
          <w:rFonts w:hint="eastAsia"/>
          <w:color w:val="000000"/>
          <w:sz w:val="30"/>
          <w:szCs w:val="30"/>
        </w:rPr>
        <w:t>单位：</w:t>
      </w:r>
      <w:r w:rsidR="0009544D" w:rsidRPr="00C458E1">
        <w:rPr>
          <w:rFonts w:hint="eastAsia"/>
          <w:color w:val="000000"/>
          <w:sz w:val="30"/>
          <w:szCs w:val="30"/>
        </w:rPr>
        <w:t>攀枝花市森</w:t>
      </w:r>
      <w:r w:rsidR="00645E6C" w:rsidRPr="00C458E1">
        <w:rPr>
          <w:rFonts w:hint="eastAsia"/>
          <w:color w:val="000000"/>
          <w:sz w:val="30"/>
          <w:szCs w:val="30"/>
        </w:rPr>
        <w:t>林</w:t>
      </w:r>
      <w:r w:rsidR="0009544D" w:rsidRPr="00C458E1">
        <w:rPr>
          <w:rFonts w:hint="eastAsia"/>
          <w:color w:val="000000"/>
          <w:sz w:val="30"/>
          <w:szCs w:val="30"/>
        </w:rPr>
        <w:t>公安局</w:t>
      </w:r>
      <w:r w:rsidR="00343434">
        <w:rPr>
          <w:rFonts w:hint="eastAsia"/>
          <w:color w:val="000000"/>
          <w:sz w:val="30"/>
          <w:szCs w:val="30"/>
        </w:rPr>
        <w:t>东</w:t>
      </w:r>
      <w:r w:rsidR="00671B1C" w:rsidRPr="00C458E1">
        <w:rPr>
          <w:rFonts w:hint="eastAsia"/>
          <w:color w:val="000000"/>
          <w:sz w:val="30"/>
          <w:szCs w:val="30"/>
        </w:rPr>
        <w:t>区分局</w:t>
      </w:r>
      <w:r w:rsidRPr="00C458E1">
        <w:rPr>
          <w:rFonts w:hint="eastAsia"/>
          <w:color w:val="000000"/>
          <w:sz w:val="30"/>
          <w:szCs w:val="30"/>
        </w:rPr>
        <w:t xml:space="preserve">            </w:t>
      </w:r>
      <w:r w:rsidR="00BE29E7">
        <w:rPr>
          <w:rFonts w:hint="eastAsia"/>
          <w:color w:val="000000"/>
          <w:sz w:val="30"/>
          <w:szCs w:val="30"/>
        </w:rPr>
        <w:t xml:space="preserve">   </w:t>
      </w:r>
      <w:r w:rsidRPr="00C458E1">
        <w:rPr>
          <w:rFonts w:hint="eastAsia"/>
          <w:color w:val="000000"/>
          <w:sz w:val="30"/>
          <w:szCs w:val="30"/>
        </w:rPr>
        <w:t xml:space="preserve">                </w:t>
      </w:r>
      <w:r w:rsidR="00BE29E7">
        <w:rPr>
          <w:rFonts w:hint="eastAsia"/>
          <w:color w:val="000000"/>
          <w:sz w:val="30"/>
          <w:szCs w:val="30"/>
        </w:rPr>
        <w:t xml:space="preserve">   </w:t>
      </w:r>
      <w:r w:rsidRPr="00C458E1">
        <w:rPr>
          <w:rFonts w:hint="eastAsia"/>
          <w:color w:val="000000"/>
          <w:sz w:val="30"/>
          <w:szCs w:val="30"/>
        </w:rPr>
        <w:t xml:space="preserve"> </w:t>
      </w:r>
      <w:r w:rsidRPr="00C458E1">
        <w:rPr>
          <w:rFonts w:hint="eastAsia"/>
          <w:color w:val="000000"/>
          <w:sz w:val="30"/>
          <w:szCs w:val="30"/>
        </w:rPr>
        <w:t>填报日期：</w:t>
      </w:r>
      <w:r w:rsidRPr="00C458E1">
        <w:rPr>
          <w:rFonts w:hint="eastAsia"/>
          <w:color w:val="000000"/>
          <w:sz w:val="30"/>
          <w:szCs w:val="30"/>
        </w:rPr>
        <w:t>201</w:t>
      </w:r>
      <w:r w:rsidR="00E86616">
        <w:rPr>
          <w:rFonts w:hint="eastAsia"/>
          <w:color w:val="000000"/>
          <w:sz w:val="30"/>
          <w:szCs w:val="30"/>
        </w:rPr>
        <w:t>9</w:t>
      </w:r>
      <w:r w:rsidRPr="00C458E1">
        <w:rPr>
          <w:rFonts w:hint="eastAsia"/>
          <w:color w:val="000000"/>
          <w:sz w:val="30"/>
          <w:szCs w:val="30"/>
        </w:rPr>
        <w:t>年</w:t>
      </w:r>
      <w:r w:rsidR="00EA2A4D">
        <w:rPr>
          <w:rFonts w:hint="eastAsia"/>
          <w:color w:val="000000"/>
          <w:sz w:val="30"/>
          <w:szCs w:val="30"/>
        </w:rPr>
        <w:t>3</w:t>
      </w:r>
      <w:r w:rsidRPr="00C458E1">
        <w:rPr>
          <w:rFonts w:hint="eastAsia"/>
          <w:color w:val="000000"/>
          <w:sz w:val="30"/>
          <w:szCs w:val="30"/>
        </w:rPr>
        <w:t>月</w:t>
      </w:r>
      <w:r w:rsidR="002E7DE1" w:rsidRPr="00C458E1">
        <w:rPr>
          <w:rFonts w:hint="eastAsia"/>
          <w:color w:val="000000"/>
          <w:sz w:val="30"/>
          <w:szCs w:val="30"/>
        </w:rPr>
        <w:t>1</w:t>
      </w:r>
      <w:r w:rsidR="00F53728">
        <w:rPr>
          <w:rFonts w:hint="eastAsia"/>
          <w:color w:val="000000"/>
          <w:sz w:val="30"/>
          <w:szCs w:val="30"/>
        </w:rPr>
        <w:t>7</w:t>
      </w:r>
      <w:r w:rsidRPr="00C458E1">
        <w:rPr>
          <w:rFonts w:hint="eastAsia"/>
          <w:color w:val="000000"/>
          <w:sz w:val="30"/>
          <w:szCs w:val="30"/>
        </w:rPr>
        <w:t>日</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1489"/>
        <w:gridCol w:w="1097"/>
        <w:gridCol w:w="840"/>
        <w:gridCol w:w="2456"/>
        <w:gridCol w:w="825"/>
        <w:gridCol w:w="3162"/>
        <w:gridCol w:w="1879"/>
        <w:gridCol w:w="1236"/>
        <w:gridCol w:w="1080"/>
        <w:gridCol w:w="662"/>
      </w:tblGrid>
      <w:tr w:rsidR="007710D7" w:rsidRPr="00C458E1" w:rsidTr="00411F77">
        <w:tc>
          <w:tcPr>
            <w:tcW w:w="514" w:type="dxa"/>
            <w:vAlign w:val="center"/>
          </w:tcPr>
          <w:p w:rsidR="007A1835" w:rsidRPr="00C458E1" w:rsidRDefault="007A1835" w:rsidP="005C37AF">
            <w:pPr>
              <w:adjustRightInd w:val="0"/>
              <w:snapToGrid w:val="0"/>
              <w:rPr>
                <w:rFonts w:hint="eastAsia"/>
                <w:color w:val="000000"/>
                <w:sz w:val="24"/>
              </w:rPr>
            </w:pPr>
            <w:r w:rsidRPr="00C458E1">
              <w:rPr>
                <w:rFonts w:hint="eastAsia"/>
                <w:color w:val="000000"/>
                <w:sz w:val="24"/>
              </w:rPr>
              <w:t>序号</w:t>
            </w:r>
          </w:p>
        </w:tc>
        <w:tc>
          <w:tcPr>
            <w:tcW w:w="1489" w:type="dxa"/>
            <w:vAlign w:val="center"/>
          </w:tcPr>
          <w:p w:rsidR="007A1835" w:rsidRPr="00C458E1" w:rsidRDefault="007A1835" w:rsidP="005C37AF">
            <w:pPr>
              <w:adjustRightInd w:val="0"/>
              <w:snapToGrid w:val="0"/>
              <w:jc w:val="center"/>
              <w:rPr>
                <w:rFonts w:hint="eastAsia"/>
                <w:color w:val="000000"/>
                <w:sz w:val="24"/>
              </w:rPr>
            </w:pPr>
            <w:r w:rsidRPr="00C458E1">
              <w:rPr>
                <w:rFonts w:hint="eastAsia"/>
                <w:color w:val="000000"/>
                <w:sz w:val="24"/>
              </w:rPr>
              <w:t>行政处罚决定书编号</w:t>
            </w:r>
          </w:p>
        </w:tc>
        <w:tc>
          <w:tcPr>
            <w:tcW w:w="1097" w:type="dxa"/>
            <w:vAlign w:val="center"/>
          </w:tcPr>
          <w:p w:rsidR="007A1835" w:rsidRPr="00C458E1" w:rsidRDefault="007A1835" w:rsidP="005C37AF">
            <w:pPr>
              <w:adjustRightInd w:val="0"/>
              <w:snapToGrid w:val="0"/>
              <w:jc w:val="center"/>
              <w:rPr>
                <w:rFonts w:hint="eastAsia"/>
                <w:color w:val="000000"/>
                <w:sz w:val="24"/>
              </w:rPr>
            </w:pPr>
            <w:r w:rsidRPr="00C458E1">
              <w:rPr>
                <w:rFonts w:hint="eastAsia"/>
                <w:color w:val="000000"/>
                <w:sz w:val="24"/>
              </w:rPr>
              <w:t>案件名称</w:t>
            </w:r>
          </w:p>
        </w:tc>
        <w:tc>
          <w:tcPr>
            <w:tcW w:w="840" w:type="dxa"/>
            <w:vAlign w:val="center"/>
          </w:tcPr>
          <w:p w:rsidR="007A1835" w:rsidRPr="00C458E1" w:rsidRDefault="007A1835" w:rsidP="005C37AF">
            <w:pPr>
              <w:adjustRightInd w:val="0"/>
              <w:snapToGrid w:val="0"/>
              <w:jc w:val="center"/>
              <w:rPr>
                <w:rFonts w:hint="eastAsia"/>
                <w:color w:val="000000"/>
                <w:sz w:val="24"/>
              </w:rPr>
            </w:pPr>
            <w:r w:rsidRPr="00C458E1">
              <w:rPr>
                <w:rFonts w:hint="eastAsia"/>
                <w:color w:val="000000"/>
                <w:sz w:val="24"/>
              </w:rPr>
              <w:t>违法单位或自然人</w:t>
            </w:r>
          </w:p>
        </w:tc>
        <w:tc>
          <w:tcPr>
            <w:tcW w:w="2456" w:type="dxa"/>
            <w:vAlign w:val="center"/>
          </w:tcPr>
          <w:p w:rsidR="007A1835" w:rsidRPr="00C458E1" w:rsidRDefault="007A1835" w:rsidP="005C37AF">
            <w:pPr>
              <w:adjustRightInd w:val="0"/>
              <w:snapToGrid w:val="0"/>
              <w:jc w:val="center"/>
              <w:rPr>
                <w:rFonts w:hint="eastAsia"/>
                <w:color w:val="000000"/>
                <w:sz w:val="24"/>
              </w:rPr>
            </w:pPr>
            <w:r w:rsidRPr="00C458E1">
              <w:rPr>
                <w:rFonts w:hint="eastAsia"/>
                <w:color w:val="000000"/>
                <w:sz w:val="24"/>
              </w:rPr>
              <w:t>违法单位组织机构代码和营业执照号</w:t>
            </w:r>
          </w:p>
        </w:tc>
        <w:tc>
          <w:tcPr>
            <w:tcW w:w="825" w:type="dxa"/>
            <w:vAlign w:val="center"/>
          </w:tcPr>
          <w:p w:rsidR="007A1835" w:rsidRPr="00C458E1" w:rsidRDefault="007A1835" w:rsidP="005C37AF">
            <w:pPr>
              <w:adjustRightInd w:val="0"/>
              <w:snapToGrid w:val="0"/>
              <w:jc w:val="center"/>
              <w:rPr>
                <w:rFonts w:hint="eastAsia"/>
                <w:color w:val="000000"/>
                <w:sz w:val="24"/>
              </w:rPr>
            </w:pPr>
            <w:r w:rsidRPr="00C458E1">
              <w:rPr>
                <w:rFonts w:hint="eastAsia"/>
                <w:color w:val="000000"/>
                <w:sz w:val="24"/>
              </w:rPr>
              <w:t>法定代表人</w:t>
            </w:r>
          </w:p>
        </w:tc>
        <w:tc>
          <w:tcPr>
            <w:tcW w:w="3162" w:type="dxa"/>
            <w:vAlign w:val="center"/>
          </w:tcPr>
          <w:p w:rsidR="007A1835" w:rsidRPr="00C458E1" w:rsidRDefault="007A1835" w:rsidP="005C37AF">
            <w:pPr>
              <w:adjustRightInd w:val="0"/>
              <w:snapToGrid w:val="0"/>
              <w:jc w:val="center"/>
              <w:rPr>
                <w:rFonts w:hint="eastAsia"/>
                <w:color w:val="000000"/>
                <w:sz w:val="24"/>
              </w:rPr>
            </w:pPr>
            <w:r w:rsidRPr="00C458E1">
              <w:rPr>
                <w:rFonts w:hint="eastAsia"/>
                <w:color w:val="000000"/>
                <w:sz w:val="24"/>
              </w:rPr>
              <w:t>主要违法事实</w:t>
            </w:r>
          </w:p>
        </w:tc>
        <w:tc>
          <w:tcPr>
            <w:tcW w:w="1879" w:type="dxa"/>
            <w:vAlign w:val="center"/>
          </w:tcPr>
          <w:p w:rsidR="007A1835" w:rsidRPr="00C458E1" w:rsidRDefault="007A1835" w:rsidP="005C37AF">
            <w:pPr>
              <w:adjustRightInd w:val="0"/>
              <w:snapToGrid w:val="0"/>
              <w:jc w:val="center"/>
              <w:rPr>
                <w:rFonts w:hint="eastAsia"/>
                <w:color w:val="000000"/>
                <w:sz w:val="24"/>
              </w:rPr>
            </w:pPr>
            <w:r w:rsidRPr="00C458E1">
              <w:rPr>
                <w:rFonts w:hint="eastAsia"/>
                <w:color w:val="000000"/>
                <w:sz w:val="24"/>
              </w:rPr>
              <w:t>行政处罚种类和依据</w:t>
            </w:r>
          </w:p>
        </w:tc>
        <w:tc>
          <w:tcPr>
            <w:tcW w:w="1236" w:type="dxa"/>
            <w:vAlign w:val="center"/>
          </w:tcPr>
          <w:p w:rsidR="007A1835" w:rsidRPr="00C458E1" w:rsidRDefault="007A1835" w:rsidP="005C37AF">
            <w:pPr>
              <w:adjustRightInd w:val="0"/>
              <w:snapToGrid w:val="0"/>
              <w:jc w:val="center"/>
              <w:rPr>
                <w:rFonts w:hint="eastAsia"/>
                <w:color w:val="000000"/>
                <w:sz w:val="24"/>
              </w:rPr>
            </w:pPr>
            <w:r w:rsidRPr="00C458E1">
              <w:rPr>
                <w:rFonts w:hint="eastAsia"/>
                <w:color w:val="000000"/>
                <w:sz w:val="24"/>
              </w:rPr>
              <w:t>行政处罚履行方式和期限</w:t>
            </w:r>
          </w:p>
        </w:tc>
        <w:tc>
          <w:tcPr>
            <w:tcW w:w="1080" w:type="dxa"/>
            <w:vAlign w:val="center"/>
          </w:tcPr>
          <w:p w:rsidR="007A1835" w:rsidRPr="00C458E1" w:rsidRDefault="007A1835" w:rsidP="005C37AF">
            <w:pPr>
              <w:adjustRightInd w:val="0"/>
              <w:snapToGrid w:val="0"/>
              <w:jc w:val="center"/>
              <w:rPr>
                <w:rFonts w:hint="eastAsia"/>
                <w:color w:val="000000"/>
                <w:sz w:val="24"/>
              </w:rPr>
            </w:pPr>
            <w:r w:rsidRPr="00C458E1">
              <w:rPr>
                <w:rFonts w:hint="eastAsia"/>
                <w:color w:val="000000"/>
                <w:sz w:val="24"/>
              </w:rPr>
              <w:t>处罚机关和日期</w:t>
            </w:r>
          </w:p>
        </w:tc>
        <w:tc>
          <w:tcPr>
            <w:tcW w:w="662" w:type="dxa"/>
            <w:vAlign w:val="center"/>
          </w:tcPr>
          <w:p w:rsidR="007A1835" w:rsidRPr="00C458E1" w:rsidRDefault="007A1835" w:rsidP="005C37AF">
            <w:pPr>
              <w:adjustRightInd w:val="0"/>
              <w:snapToGrid w:val="0"/>
              <w:jc w:val="center"/>
              <w:rPr>
                <w:rFonts w:hint="eastAsia"/>
                <w:color w:val="000000"/>
                <w:sz w:val="24"/>
              </w:rPr>
            </w:pPr>
            <w:r w:rsidRPr="00C458E1">
              <w:rPr>
                <w:rFonts w:hint="eastAsia"/>
                <w:color w:val="000000"/>
                <w:sz w:val="24"/>
              </w:rPr>
              <w:t>备注</w:t>
            </w:r>
          </w:p>
        </w:tc>
      </w:tr>
      <w:tr w:rsidR="00B31EB1" w:rsidRPr="00C458E1" w:rsidTr="00411F77">
        <w:tc>
          <w:tcPr>
            <w:tcW w:w="514" w:type="dxa"/>
            <w:vAlign w:val="center"/>
          </w:tcPr>
          <w:p w:rsidR="00B31EB1" w:rsidRPr="00B31EB1" w:rsidRDefault="00B31EB1" w:rsidP="005D583B">
            <w:pPr>
              <w:tabs>
                <w:tab w:val="left" w:pos="315"/>
              </w:tabs>
              <w:adjustRightInd w:val="0"/>
              <w:snapToGrid w:val="0"/>
              <w:rPr>
                <w:rFonts w:ascii="仿宋_GB2312" w:eastAsia="仿宋_GB2312" w:hint="eastAsia"/>
                <w:color w:val="000000"/>
                <w:sz w:val="24"/>
              </w:rPr>
            </w:pPr>
            <w:r w:rsidRPr="00B31EB1">
              <w:rPr>
                <w:rFonts w:ascii="仿宋_GB2312" w:eastAsia="仿宋_GB2312" w:hint="eastAsia"/>
                <w:color w:val="000000"/>
                <w:sz w:val="24"/>
              </w:rPr>
              <w:t>1</w:t>
            </w:r>
          </w:p>
        </w:tc>
        <w:tc>
          <w:tcPr>
            <w:tcW w:w="1489" w:type="dxa"/>
            <w:vAlign w:val="center"/>
          </w:tcPr>
          <w:p w:rsidR="00B31EB1" w:rsidRPr="00B31EB1" w:rsidRDefault="00B31EB1" w:rsidP="005D583B">
            <w:pPr>
              <w:adjustRightInd w:val="0"/>
              <w:snapToGrid w:val="0"/>
              <w:rPr>
                <w:rFonts w:ascii="仿宋_GB2312" w:eastAsia="仿宋_GB2312" w:hAnsi="宋体" w:hint="eastAsia"/>
                <w:color w:val="000000"/>
                <w:kern w:val="0"/>
                <w:sz w:val="24"/>
              </w:rPr>
            </w:pPr>
            <w:r w:rsidRPr="00B31EB1">
              <w:rPr>
                <w:rFonts w:ascii="仿宋_GB2312" w:eastAsia="仿宋_GB2312" w:hAnsi="宋体" w:hint="eastAsia"/>
                <w:color w:val="000000"/>
                <w:kern w:val="0"/>
                <w:sz w:val="24"/>
              </w:rPr>
              <w:t>攀森公林罚决字〔2019〕第8号</w:t>
            </w:r>
          </w:p>
        </w:tc>
        <w:tc>
          <w:tcPr>
            <w:tcW w:w="1097" w:type="dxa"/>
            <w:vAlign w:val="center"/>
          </w:tcPr>
          <w:p w:rsidR="00B31EB1" w:rsidRPr="00B31EB1" w:rsidRDefault="00B31EB1" w:rsidP="006D23CE">
            <w:pPr>
              <w:widowControl/>
              <w:jc w:val="center"/>
              <w:rPr>
                <w:rFonts w:ascii="仿宋_GB2312" w:eastAsia="仿宋_GB2312" w:hAnsi="宋体" w:cs="宋体" w:hint="eastAsia"/>
                <w:color w:val="000000"/>
                <w:kern w:val="0"/>
                <w:sz w:val="24"/>
              </w:rPr>
            </w:pPr>
            <w:r w:rsidRPr="00B31EB1">
              <w:rPr>
                <w:rFonts w:ascii="仿宋_GB2312" w:eastAsia="仿宋_GB2312" w:hAnsi="宋体" w:cs="宋体" w:hint="eastAsia"/>
                <w:color w:val="000000"/>
                <w:kern w:val="0"/>
                <w:sz w:val="24"/>
              </w:rPr>
              <w:t>刘</w:t>
            </w:r>
            <w:r w:rsidR="006D23CE">
              <w:rPr>
                <w:rFonts w:ascii="仿宋_GB2312" w:eastAsia="仿宋_GB2312" w:hAnsi="宋体" w:cs="宋体" w:hint="eastAsia"/>
                <w:color w:val="000000"/>
                <w:kern w:val="0"/>
                <w:sz w:val="24"/>
              </w:rPr>
              <w:t>X</w:t>
            </w:r>
            <w:r w:rsidRPr="00B31EB1">
              <w:rPr>
                <w:rFonts w:ascii="仿宋_GB2312" w:eastAsia="仿宋_GB2312" w:hAnsi="宋体" w:cs="宋体" w:hint="eastAsia"/>
                <w:color w:val="000000"/>
                <w:kern w:val="0"/>
                <w:sz w:val="24"/>
              </w:rPr>
              <w:t>容滥伐林木案</w:t>
            </w:r>
          </w:p>
        </w:tc>
        <w:tc>
          <w:tcPr>
            <w:tcW w:w="840" w:type="dxa"/>
            <w:vAlign w:val="center"/>
          </w:tcPr>
          <w:p w:rsidR="00B31EB1" w:rsidRPr="00B31EB1" w:rsidRDefault="00B31EB1" w:rsidP="005D583B">
            <w:pPr>
              <w:adjustRightInd w:val="0"/>
              <w:snapToGrid w:val="0"/>
              <w:rPr>
                <w:rFonts w:ascii="仿宋_GB2312" w:eastAsia="仿宋_GB2312" w:hint="eastAsia"/>
                <w:color w:val="000000"/>
                <w:sz w:val="24"/>
              </w:rPr>
            </w:pPr>
            <w:r w:rsidRPr="00B31EB1">
              <w:rPr>
                <w:rFonts w:ascii="仿宋_GB2312" w:eastAsia="仿宋_GB2312" w:hint="eastAsia"/>
                <w:color w:val="000000"/>
                <w:sz w:val="24"/>
              </w:rPr>
              <w:t>自然人</w:t>
            </w:r>
          </w:p>
        </w:tc>
        <w:tc>
          <w:tcPr>
            <w:tcW w:w="2456" w:type="dxa"/>
            <w:vAlign w:val="center"/>
          </w:tcPr>
          <w:p w:rsidR="00B31EB1" w:rsidRPr="00B31EB1" w:rsidRDefault="00B31EB1" w:rsidP="005D583B">
            <w:pPr>
              <w:adjustRightInd w:val="0"/>
              <w:snapToGrid w:val="0"/>
              <w:rPr>
                <w:rFonts w:ascii="仿宋_GB2312" w:eastAsia="仿宋_GB2312" w:hint="eastAsia"/>
                <w:color w:val="000000"/>
                <w:sz w:val="24"/>
              </w:rPr>
            </w:pPr>
          </w:p>
        </w:tc>
        <w:tc>
          <w:tcPr>
            <w:tcW w:w="825" w:type="dxa"/>
            <w:vAlign w:val="center"/>
          </w:tcPr>
          <w:p w:rsidR="00B31EB1" w:rsidRPr="00B31EB1" w:rsidRDefault="00B31EB1" w:rsidP="005D583B">
            <w:pPr>
              <w:adjustRightInd w:val="0"/>
              <w:snapToGrid w:val="0"/>
              <w:rPr>
                <w:rFonts w:ascii="仿宋_GB2312" w:eastAsia="仿宋_GB2312" w:hint="eastAsia"/>
                <w:color w:val="000000"/>
                <w:sz w:val="24"/>
              </w:rPr>
            </w:pPr>
          </w:p>
        </w:tc>
        <w:tc>
          <w:tcPr>
            <w:tcW w:w="3162" w:type="dxa"/>
            <w:vAlign w:val="center"/>
          </w:tcPr>
          <w:p w:rsidR="00B31EB1" w:rsidRPr="00B31EB1" w:rsidRDefault="00B31EB1" w:rsidP="006D23CE">
            <w:pPr>
              <w:adjustRightInd w:val="0"/>
              <w:snapToGrid w:val="0"/>
              <w:rPr>
                <w:rFonts w:ascii="仿宋_GB2312" w:eastAsia="仿宋_GB2312" w:hAnsi="宋体" w:hint="eastAsia"/>
                <w:color w:val="000000"/>
                <w:sz w:val="24"/>
              </w:rPr>
            </w:pPr>
            <w:r w:rsidRPr="00B31EB1">
              <w:rPr>
                <w:rFonts w:ascii="仿宋_GB2312" w:eastAsia="仿宋_GB2312" w:hAnsi="宋体" w:hint="eastAsia"/>
                <w:sz w:val="24"/>
              </w:rPr>
              <w:t>2018年6月上旬，</w:t>
            </w:r>
            <w:r w:rsidRPr="00B31EB1">
              <w:rPr>
                <w:rFonts w:ascii="仿宋_GB2312" w:eastAsia="仿宋_GB2312" w:hAnsi="宋体" w:cs="宋体" w:hint="eastAsia"/>
                <w:color w:val="000000"/>
                <w:kern w:val="0"/>
                <w:sz w:val="24"/>
              </w:rPr>
              <w:t>刘</w:t>
            </w:r>
            <w:r w:rsidR="006D23CE">
              <w:rPr>
                <w:rFonts w:ascii="仿宋_GB2312" w:eastAsia="仿宋_GB2312" w:hAnsi="宋体" w:cs="宋体" w:hint="eastAsia"/>
                <w:color w:val="000000"/>
                <w:kern w:val="0"/>
                <w:sz w:val="24"/>
              </w:rPr>
              <w:t>X</w:t>
            </w:r>
            <w:r w:rsidRPr="00B31EB1">
              <w:rPr>
                <w:rFonts w:ascii="仿宋_GB2312" w:eastAsia="仿宋_GB2312" w:hAnsi="宋体" w:cs="宋体" w:hint="eastAsia"/>
                <w:color w:val="000000"/>
                <w:kern w:val="0"/>
                <w:sz w:val="24"/>
              </w:rPr>
              <w:t>容</w:t>
            </w:r>
            <w:r w:rsidRPr="00B31EB1">
              <w:rPr>
                <w:rFonts w:ascii="仿宋_GB2312" w:eastAsia="仿宋_GB2312" w:hAnsi="宋体" w:hint="eastAsia"/>
                <w:sz w:val="24"/>
              </w:rPr>
              <w:t>在未办理林木采伐许可证的情况下，擅自在同德镇共和村分水岭组双坟湾处砍伐自家承包林地内的桉树2株,用作烧火柴,</w:t>
            </w:r>
            <w:r w:rsidRPr="00B31EB1">
              <w:rPr>
                <w:rFonts w:ascii="仿宋_GB2312" w:eastAsia="仿宋_GB2312" w:hAnsi="宋体" w:cs="仿宋_GB2312" w:hint="eastAsia"/>
                <w:kern w:val="0"/>
                <w:sz w:val="24"/>
              </w:rPr>
              <w:t xml:space="preserve"> 其行为涉嫌滥伐林木</w:t>
            </w:r>
            <w:r w:rsidRPr="00B31EB1">
              <w:rPr>
                <w:rFonts w:ascii="仿宋_GB2312" w:eastAsia="仿宋_GB2312" w:hAnsi="宋体" w:hint="eastAsia"/>
                <w:color w:val="000000"/>
                <w:sz w:val="24"/>
              </w:rPr>
              <w:t>。</w:t>
            </w:r>
            <w:smartTag w:uri="urn:schemas-microsoft-com:office:smarttags" w:element="chsdate">
              <w:smartTagPr>
                <w:attr w:name="Year" w:val="2019"/>
                <w:attr w:name="Month" w:val="1"/>
                <w:attr w:name="Day" w:val="16"/>
                <w:attr w:name="IsLunarDate" w:val="False"/>
                <w:attr w:name="IsROCDate" w:val="False"/>
              </w:smartTagPr>
              <w:r w:rsidRPr="00B31EB1">
                <w:rPr>
                  <w:rFonts w:ascii="仿宋_GB2312" w:eastAsia="仿宋_GB2312" w:hAnsi="宋体" w:hint="eastAsia"/>
                  <w:color w:val="000000"/>
                  <w:sz w:val="24"/>
                </w:rPr>
                <w:t>2019年1月16日</w:t>
              </w:r>
            </w:smartTag>
            <w:r w:rsidRPr="00B31EB1">
              <w:rPr>
                <w:rFonts w:ascii="仿宋_GB2312" w:eastAsia="仿宋_GB2312" w:hAnsi="宋体" w:hint="eastAsia"/>
                <w:color w:val="000000"/>
                <w:sz w:val="24"/>
              </w:rPr>
              <w:t>被我分局立案查处。</w:t>
            </w:r>
          </w:p>
        </w:tc>
        <w:tc>
          <w:tcPr>
            <w:tcW w:w="1879" w:type="dxa"/>
            <w:vAlign w:val="center"/>
          </w:tcPr>
          <w:p w:rsidR="00B31EB1" w:rsidRPr="00B31EB1" w:rsidRDefault="00B31EB1" w:rsidP="00B31EB1">
            <w:pPr>
              <w:spacing w:line="240" w:lineRule="atLeast"/>
              <w:ind w:firstLineChars="200" w:firstLine="480"/>
              <w:rPr>
                <w:rFonts w:ascii="仿宋_GB2312" w:eastAsia="仿宋_GB2312" w:hint="eastAsia"/>
                <w:sz w:val="24"/>
              </w:rPr>
            </w:pPr>
            <w:r w:rsidRPr="00B31EB1">
              <w:rPr>
                <w:rFonts w:ascii="仿宋_GB2312" w:eastAsia="仿宋_GB2312" w:hint="eastAsia"/>
                <w:color w:val="000000"/>
                <w:sz w:val="24"/>
              </w:rPr>
              <w:t>依据《中华人民共和国森林法》第39条第2款规定给予以下行政处罚：</w:t>
            </w:r>
            <w:r w:rsidRPr="00B31EB1">
              <w:rPr>
                <w:rFonts w:ascii="仿宋_GB2312" w:eastAsia="仿宋_GB2312" w:hAnsi="宋体" w:hint="eastAsia"/>
                <w:sz w:val="24"/>
              </w:rPr>
              <w:t>1、责令补种滥伐株数5倍的树木，计10株；2、并处滥伐林木价值2倍的罚款，计74.24元。</w:t>
            </w:r>
          </w:p>
        </w:tc>
        <w:tc>
          <w:tcPr>
            <w:tcW w:w="1236" w:type="dxa"/>
            <w:vAlign w:val="center"/>
          </w:tcPr>
          <w:p w:rsidR="00B31EB1" w:rsidRPr="00B31EB1" w:rsidRDefault="00B31EB1" w:rsidP="005D583B">
            <w:pPr>
              <w:adjustRightInd w:val="0"/>
              <w:snapToGrid w:val="0"/>
              <w:rPr>
                <w:rFonts w:ascii="仿宋_GB2312" w:eastAsia="仿宋_GB2312" w:hint="eastAsia"/>
                <w:color w:val="000000"/>
                <w:sz w:val="24"/>
              </w:rPr>
            </w:pPr>
          </w:p>
        </w:tc>
        <w:tc>
          <w:tcPr>
            <w:tcW w:w="1080" w:type="dxa"/>
            <w:vAlign w:val="center"/>
          </w:tcPr>
          <w:p w:rsidR="00B31EB1" w:rsidRPr="00B31EB1" w:rsidRDefault="00B31EB1" w:rsidP="005D583B">
            <w:pPr>
              <w:adjustRightInd w:val="0"/>
              <w:snapToGrid w:val="0"/>
              <w:rPr>
                <w:rFonts w:ascii="仿宋_GB2312" w:eastAsia="仿宋_GB2312" w:hint="eastAsia"/>
                <w:color w:val="000000"/>
                <w:sz w:val="24"/>
              </w:rPr>
            </w:pPr>
            <w:r w:rsidRPr="00B31EB1">
              <w:rPr>
                <w:rFonts w:ascii="仿宋_GB2312" w:eastAsia="仿宋_GB2312" w:hint="eastAsia"/>
                <w:color w:val="000000"/>
                <w:sz w:val="24"/>
              </w:rPr>
              <w:t>攀枝花市森林公安局</w:t>
            </w:r>
          </w:p>
          <w:p w:rsidR="00B31EB1" w:rsidRPr="00B31EB1" w:rsidRDefault="00B31EB1" w:rsidP="005D583B">
            <w:pPr>
              <w:adjustRightInd w:val="0"/>
              <w:snapToGrid w:val="0"/>
              <w:rPr>
                <w:rFonts w:ascii="仿宋_GB2312" w:eastAsia="仿宋_GB2312" w:hint="eastAsia"/>
                <w:color w:val="000000"/>
                <w:sz w:val="24"/>
              </w:rPr>
            </w:pPr>
            <w:smartTag w:uri="urn:schemas-microsoft-com:office:smarttags" w:element="chsdate">
              <w:smartTagPr>
                <w:attr w:name="Year" w:val="2019"/>
                <w:attr w:name="Month" w:val="1"/>
                <w:attr w:name="Day" w:val="31"/>
                <w:attr w:name="IsLunarDate" w:val="False"/>
                <w:attr w:name="IsROCDate" w:val="False"/>
              </w:smartTagPr>
              <w:r w:rsidRPr="00B31EB1">
                <w:rPr>
                  <w:rFonts w:ascii="仿宋_GB2312" w:eastAsia="仿宋_GB2312" w:hint="eastAsia"/>
                  <w:color w:val="000000"/>
                  <w:sz w:val="24"/>
                </w:rPr>
                <w:t>2019年1月31日</w:t>
              </w:r>
            </w:smartTag>
          </w:p>
        </w:tc>
        <w:tc>
          <w:tcPr>
            <w:tcW w:w="662" w:type="dxa"/>
            <w:vAlign w:val="center"/>
          </w:tcPr>
          <w:p w:rsidR="00B31EB1" w:rsidRPr="00C458E1" w:rsidRDefault="00B31EB1" w:rsidP="005C37AF">
            <w:pPr>
              <w:adjustRightInd w:val="0"/>
              <w:snapToGrid w:val="0"/>
              <w:rPr>
                <w:rFonts w:hint="eastAsia"/>
                <w:color w:val="000000"/>
                <w:sz w:val="24"/>
              </w:rPr>
            </w:pPr>
          </w:p>
        </w:tc>
      </w:tr>
      <w:tr w:rsidR="00B31EB1" w:rsidRPr="00C458E1" w:rsidTr="00411F77">
        <w:trPr>
          <w:trHeight w:val="2861"/>
        </w:trPr>
        <w:tc>
          <w:tcPr>
            <w:tcW w:w="514" w:type="dxa"/>
            <w:vAlign w:val="center"/>
          </w:tcPr>
          <w:p w:rsidR="00B31EB1" w:rsidRPr="00B31EB1" w:rsidRDefault="00B31EB1" w:rsidP="005D583B">
            <w:pPr>
              <w:adjustRightInd w:val="0"/>
              <w:snapToGrid w:val="0"/>
              <w:rPr>
                <w:rFonts w:ascii="仿宋_GB2312" w:eastAsia="仿宋_GB2312" w:hint="eastAsia"/>
                <w:color w:val="000000"/>
                <w:sz w:val="24"/>
              </w:rPr>
            </w:pPr>
            <w:r w:rsidRPr="00B31EB1">
              <w:rPr>
                <w:rFonts w:ascii="仿宋_GB2312" w:eastAsia="仿宋_GB2312" w:hint="eastAsia"/>
                <w:color w:val="000000"/>
                <w:sz w:val="24"/>
              </w:rPr>
              <w:t>2</w:t>
            </w:r>
          </w:p>
          <w:p w:rsidR="00B31EB1" w:rsidRPr="00B31EB1" w:rsidRDefault="00B31EB1" w:rsidP="005D583B">
            <w:pPr>
              <w:adjustRightInd w:val="0"/>
              <w:snapToGrid w:val="0"/>
              <w:rPr>
                <w:rFonts w:ascii="仿宋_GB2312" w:eastAsia="仿宋_GB2312" w:hint="eastAsia"/>
                <w:color w:val="000000"/>
                <w:sz w:val="24"/>
              </w:rPr>
            </w:pPr>
          </w:p>
        </w:tc>
        <w:tc>
          <w:tcPr>
            <w:tcW w:w="1489" w:type="dxa"/>
            <w:vAlign w:val="center"/>
          </w:tcPr>
          <w:p w:rsidR="00B31EB1" w:rsidRPr="00B31EB1" w:rsidRDefault="00B31EB1" w:rsidP="005D583B">
            <w:pPr>
              <w:adjustRightInd w:val="0"/>
              <w:snapToGrid w:val="0"/>
              <w:rPr>
                <w:rFonts w:ascii="仿宋_GB2312" w:eastAsia="仿宋_GB2312" w:hint="eastAsia"/>
                <w:color w:val="000000"/>
                <w:sz w:val="24"/>
              </w:rPr>
            </w:pPr>
            <w:r w:rsidRPr="00B31EB1">
              <w:rPr>
                <w:rFonts w:ascii="仿宋_GB2312" w:eastAsia="仿宋_GB2312" w:hAnsi="宋体" w:hint="eastAsia"/>
                <w:color w:val="000000"/>
                <w:kern w:val="0"/>
                <w:sz w:val="24"/>
              </w:rPr>
              <w:t>攀森公林罚决字〔2019〕第7号</w:t>
            </w:r>
          </w:p>
        </w:tc>
        <w:tc>
          <w:tcPr>
            <w:tcW w:w="1097" w:type="dxa"/>
            <w:vAlign w:val="center"/>
          </w:tcPr>
          <w:p w:rsidR="00B31EB1" w:rsidRPr="00B31EB1" w:rsidRDefault="00B31EB1" w:rsidP="006D23CE">
            <w:pPr>
              <w:widowControl/>
              <w:jc w:val="center"/>
              <w:rPr>
                <w:rFonts w:ascii="仿宋_GB2312" w:eastAsia="仿宋_GB2312" w:hAnsi="宋体" w:cs="宋体" w:hint="eastAsia"/>
                <w:color w:val="000000"/>
                <w:kern w:val="0"/>
                <w:sz w:val="24"/>
              </w:rPr>
            </w:pPr>
            <w:r w:rsidRPr="00B31EB1">
              <w:rPr>
                <w:rFonts w:ascii="仿宋_GB2312" w:eastAsia="仿宋_GB2312" w:hAnsi="宋体" w:cs="宋体" w:hint="eastAsia"/>
                <w:color w:val="000000"/>
                <w:kern w:val="0"/>
                <w:sz w:val="24"/>
              </w:rPr>
              <w:t>刘</w:t>
            </w:r>
            <w:r w:rsidR="006D23CE">
              <w:rPr>
                <w:rFonts w:ascii="仿宋_GB2312" w:eastAsia="仿宋_GB2312" w:hAnsi="宋体" w:cs="宋体" w:hint="eastAsia"/>
                <w:color w:val="000000"/>
                <w:kern w:val="0"/>
                <w:sz w:val="24"/>
              </w:rPr>
              <w:t>X</w:t>
            </w:r>
            <w:r w:rsidRPr="00B31EB1">
              <w:rPr>
                <w:rFonts w:ascii="仿宋_GB2312" w:eastAsia="仿宋_GB2312" w:hAnsi="宋体" w:cs="宋体" w:hint="eastAsia"/>
                <w:color w:val="000000"/>
                <w:kern w:val="0"/>
                <w:sz w:val="24"/>
              </w:rPr>
              <w:t>容擅自开垦林地案</w:t>
            </w:r>
          </w:p>
        </w:tc>
        <w:tc>
          <w:tcPr>
            <w:tcW w:w="840" w:type="dxa"/>
            <w:vAlign w:val="center"/>
          </w:tcPr>
          <w:p w:rsidR="00B31EB1" w:rsidRPr="00B31EB1" w:rsidRDefault="00B31EB1" w:rsidP="005D583B">
            <w:pPr>
              <w:adjustRightInd w:val="0"/>
              <w:snapToGrid w:val="0"/>
              <w:rPr>
                <w:rFonts w:ascii="仿宋_GB2312" w:eastAsia="仿宋_GB2312" w:hint="eastAsia"/>
                <w:color w:val="000000"/>
                <w:sz w:val="24"/>
              </w:rPr>
            </w:pPr>
            <w:r w:rsidRPr="00B31EB1">
              <w:rPr>
                <w:rFonts w:ascii="仿宋_GB2312" w:eastAsia="仿宋_GB2312" w:hint="eastAsia"/>
                <w:color w:val="000000"/>
                <w:sz w:val="24"/>
              </w:rPr>
              <w:t>自然人</w:t>
            </w:r>
          </w:p>
        </w:tc>
        <w:tc>
          <w:tcPr>
            <w:tcW w:w="2456" w:type="dxa"/>
            <w:vAlign w:val="center"/>
          </w:tcPr>
          <w:p w:rsidR="00B31EB1" w:rsidRPr="00B31EB1" w:rsidRDefault="00B31EB1" w:rsidP="005D583B">
            <w:pPr>
              <w:adjustRightInd w:val="0"/>
              <w:snapToGrid w:val="0"/>
              <w:rPr>
                <w:rFonts w:ascii="仿宋_GB2312" w:eastAsia="仿宋_GB2312" w:hint="eastAsia"/>
                <w:color w:val="000000"/>
                <w:sz w:val="24"/>
              </w:rPr>
            </w:pPr>
          </w:p>
        </w:tc>
        <w:tc>
          <w:tcPr>
            <w:tcW w:w="825" w:type="dxa"/>
            <w:vAlign w:val="center"/>
          </w:tcPr>
          <w:p w:rsidR="00B31EB1" w:rsidRPr="00B31EB1" w:rsidRDefault="00B31EB1" w:rsidP="005D583B">
            <w:pPr>
              <w:adjustRightInd w:val="0"/>
              <w:snapToGrid w:val="0"/>
              <w:rPr>
                <w:rFonts w:ascii="仿宋_GB2312" w:eastAsia="仿宋_GB2312" w:hint="eastAsia"/>
                <w:color w:val="000000"/>
                <w:sz w:val="24"/>
              </w:rPr>
            </w:pPr>
          </w:p>
        </w:tc>
        <w:tc>
          <w:tcPr>
            <w:tcW w:w="3162" w:type="dxa"/>
            <w:vAlign w:val="center"/>
          </w:tcPr>
          <w:p w:rsidR="00B31EB1" w:rsidRPr="00B31EB1" w:rsidRDefault="00B31EB1" w:rsidP="006D23CE">
            <w:pPr>
              <w:adjustRightInd w:val="0"/>
              <w:snapToGrid w:val="0"/>
              <w:rPr>
                <w:rFonts w:ascii="仿宋_GB2312" w:eastAsia="仿宋_GB2312" w:hAnsi="宋体" w:hint="eastAsia"/>
                <w:color w:val="000000"/>
                <w:sz w:val="24"/>
              </w:rPr>
            </w:pPr>
            <w:smartTag w:uri="urn:schemas-microsoft-com:office:smarttags" w:element="chsdate">
              <w:smartTagPr>
                <w:attr w:name="Year" w:val="2018"/>
                <w:attr w:name="Month" w:val="5"/>
                <w:attr w:name="Day" w:val="20"/>
                <w:attr w:name="IsLunarDate" w:val="False"/>
                <w:attr w:name="IsROCDate" w:val="False"/>
              </w:smartTagPr>
              <w:r w:rsidRPr="00B31EB1">
                <w:rPr>
                  <w:rFonts w:ascii="仿宋_GB2312" w:eastAsia="仿宋_GB2312" w:hAnsi="宋体" w:hint="eastAsia"/>
                  <w:color w:val="000000"/>
                  <w:sz w:val="24"/>
                </w:rPr>
                <w:t>2018年5月20日</w:t>
              </w:r>
            </w:smartTag>
            <w:r w:rsidRPr="00B31EB1">
              <w:rPr>
                <w:rFonts w:ascii="仿宋_GB2312" w:eastAsia="仿宋_GB2312" w:hAnsi="宋体" w:hint="eastAsia"/>
                <w:color w:val="000000"/>
                <w:sz w:val="24"/>
              </w:rPr>
              <w:t>至今</w:t>
            </w:r>
            <w:r w:rsidRPr="00B31EB1">
              <w:rPr>
                <w:rFonts w:ascii="仿宋_GB2312" w:eastAsia="仿宋_GB2312" w:hAnsi="宋体" w:hint="eastAsia"/>
                <w:sz w:val="24"/>
              </w:rPr>
              <w:t>，</w:t>
            </w:r>
            <w:r w:rsidRPr="00B31EB1">
              <w:rPr>
                <w:rFonts w:ascii="仿宋_GB2312" w:eastAsia="仿宋_GB2312" w:hAnsi="宋体" w:cs="宋体" w:hint="eastAsia"/>
                <w:color w:val="000000"/>
                <w:kern w:val="0"/>
                <w:sz w:val="24"/>
              </w:rPr>
              <w:t>刘</w:t>
            </w:r>
            <w:r w:rsidR="006D23CE">
              <w:rPr>
                <w:rFonts w:ascii="仿宋_GB2312" w:eastAsia="仿宋_GB2312" w:hAnsi="宋体" w:cs="宋体" w:hint="eastAsia"/>
                <w:color w:val="000000"/>
                <w:kern w:val="0"/>
                <w:sz w:val="24"/>
              </w:rPr>
              <w:t>X</w:t>
            </w:r>
            <w:r w:rsidRPr="00B31EB1">
              <w:rPr>
                <w:rFonts w:ascii="仿宋_GB2312" w:eastAsia="仿宋_GB2312" w:hAnsi="宋体" w:cs="宋体" w:hint="eastAsia"/>
                <w:color w:val="000000"/>
                <w:kern w:val="0"/>
                <w:sz w:val="24"/>
              </w:rPr>
              <w:t>容</w:t>
            </w:r>
            <w:r w:rsidRPr="00B31EB1">
              <w:rPr>
                <w:rFonts w:ascii="仿宋_GB2312" w:eastAsia="仿宋_GB2312" w:hAnsi="宋体" w:cs="仿宋_GB2312" w:hint="eastAsia"/>
                <w:kern w:val="0"/>
                <w:sz w:val="24"/>
              </w:rPr>
              <w:t>擅自在仁和区</w:t>
            </w:r>
            <w:r w:rsidRPr="00B31EB1">
              <w:rPr>
                <w:rFonts w:ascii="仿宋_GB2312" w:eastAsia="仿宋_GB2312" w:hAnsi="宋体" w:hint="eastAsia"/>
                <w:sz w:val="24"/>
              </w:rPr>
              <w:t>同德镇共和村分水岭组</w:t>
            </w:r>
            <w:r w:rsidRPr="00B31EB1">
              <w:rPr>
                <w:rFonts w:ascii="仿宋_GB2312" w:eastAsia="仿宋_GB2312" w:hAnsi="宋体" w:cs="宋体" w:hint="eastAsia"/>
                <w:kern w:val="0"/>
                <w:sz w:val="24"/>
              </w:rPr>
              <w:t>松树林</w:t>
            </w:r>
            <w:r w:rsidRPr="00B31EB1">
              <w:rPr>
                <w:rFonts w:ascii="仿宋_GB2312" w:eastAsia="仿宋_GB2312" w:hAnsi="宋体" w:hint="eastAsia"/>
                <w:kern w:val="0"/>
                <w:sz w:val="24"/>
              </w:rPr>
              <w:t>处开垦林地72平方米，用于种植红薯,</w:t>
            </w:r>
            <w:r w:rsidRPr="00B31EB1">
              <w:rPr>
                <w:rFonts w:ascii="仿宋_GB2312" w:eastAsia="仿宋_GB2312" w:hAnsi="宋体" w:cs="仿宋_GB2312" w:hint="eastAsia"/>
                <w:kern w:val="0"/>
                <w:sz w:val="24"/>
              </w:rPr>
              <w:t>其行为涉嫌擅自开垦林地</w:t>
            </w:r>
            <w:r w:rsidRPr="00B31EB1">
              <w:rPr>
                <w:rFonts w:ascii="仿宋_GB2312" w:eastAsia="仿宋_GB2312" w:hAnsi="宋体" w:hint="eastAsia"/>
                <w:sz w:val="24"/>
              </w:rPr>
              <w:t>。</w:t>
            </w:r>
            <w:smartTag w:uri="urn:schemas-microsoft-com:office:smarttags" w:element="chsdate">
              <w:smartTagPr>
                <w:attr w:name="Year" w:val="2019"/>
                <w:attr w:name="Month" w:val="1"/>
                <w:attr w:name="Day" w:val="16"/>
                <w:attr w:name="IsLunarDate" w:val="False"/>
                <w:attr w:name="IsROCDate" w:val="False"/>
              </w:smartTagPr>
              <w:r w:rsidRPr="00B31EB1">
                <w:rPr>
                  <w:rFonts w:ascii="仿宋_GB2312" w:eastAsia="仿宋_GB2312" w:hAnsi="宋体" w:hint="eastAsia"/>
                  <w:color w:val="000000"/>
                  <w:sz w:val="24"/>
                </w:rPr>
                <w:t>2019年1月16日</w:t>
              </w:r>
            </w:smartTag>
            <w:r w:rsidRPr="00B31EB1">
              <w:rPr>
                <w:rFonts w:ascii="仿宋_GB2312" w:eastAsia="仿宋_GB2312" w:hAnsi="宋体" w:hint="eastAsia"/>
                <w:color w:val="000000"/>
                <w:sz w:val="24"/>
              </w:rPr>
              <w:t>被我分局立案查处。</w:t>
            </w:r>
          </w:p>
        </w:tc>
        <w:tc>
          <w:tcPr>
            <w:tcW w:w="1879" w:type="dxa"/>
            <w:vAlign w:val="center"/>
          </w:tcPr>
          <w:p w:rsidR="00B31EB1" w:rsidRPr="00B31EB1" w:rsidRDefault="00B31EB1" w:rsidP="005D583B">
            <w:pPr>
              <w:adjustRightInd w:val="0"/>
              <w:snapToGrid w:val="0"/>
              <w:ind w:left="142"/>
              <w:rPr>
                <w:rFonts w:ascii="仿宋_GB2312" w:eastAsia="仿宋_GB2312" w:hint="eastAsia"/>
                <w:color w:val="000000"/>
                <w:sz w:val="24"/>
              </w:rPr>
            </w:pPr>
            <w:r w:rsidRPr="00B31EB1">
              <w:rPr>
                <w:rFonts w:ascii="仿宋_GB2312" w:eastAsia="仿宋_GB2312" w:hAnsi="宋体" w:hint="eastAsia"/>
                <w:color w:val="000000"/>
                <w:sz w:val="24"/>
              </w:rPr>
              <w:t>依据：《</w:t>
            </w:r>
            <w:r w:rsidRPr="00B31EB1">
              <w:rPr>
                <w:rFonts w:ascii="仿宋_GB2312" w:eastAsia="仿宋_GB2312" w:hint="eastAsia"/>
                <w:color w:val="000000"/>
                <w:sz w:val="24"/>
              </w:rPr>
              <w:t>中华人民共和国</w:t>
            </w:r>
            <w:r w:rsidRPr="00B31EB1">
              <w:rPr>
                <w:rFonts w:ascii="仿宋_GB2312" w:eastAsia="仿宋_GB2312" w:hAnsi="宋体" w:hint="eastAsia"/>
                <w:color w:val="000000"/>
                <w:sz w:val="24"/>
              </w:rPr>
              <w:t>森林法实施条例》第41条第2款规定给予以下行政处罚：</w:t>
            </w:r>
            <w:r w:rsidRPr="00B31EB1">
              <w:rPr>
                <w:rFonts w:ascii="仿宋_GB2312" w:eastAsia="仿宋_GB2312" w:hAnsi="宋体" w:hint="eastAsia"/>
                <w:sz w:val="24"/>
              </w:rPr>
              <w:t>1、责令停止违法行为；2、限期于收到处罚决</w:t>
            </w:r>
            <w:r w:rsidRPr="00B31EB1">
              <w:rPr>
                <w:rFonts w:ascii="仿宋_GB2312" w:eastAsia="仿宋_GB2312" w:hAnsi="宋体" w:hint="eastAsia"/>
                <w:sz w:val="24"/>
              </w:rPr>
              <w:lastRenderedPageBreak/>
              <w:t>定书之日起六个月内恢复原状；3、处每平方米1元的罚款，计72.00元</w:t>
            </w:r>
            <w:r w:rsidRPr="00B31EB1">
              <w:rPr>
                <w:rFonts w:ascii="仿宋_GB2312" w:eastAsia="仿宋_GB2312" w:hAnsi="宋体" w:hint="eastAsia"/>
                <w:color w:val="000000"/>
                <w:sz w:val="24"/>
              </w:rPr>
              <w:t>。</w:t>
            </w:r>
          </w:p>
        </w:tc>
        <w:tc>
          <w:tcPr>
            <w:tcW w:w="1236" w:type="dxa"/>
            <w:vAlign w:val="center"/>
          </w:tcPr>
          <w:p w:rsidR="00B31EB1" w:rsidRPr="00B31EB1" w:rsidRDefault="00B31EB1" w:rsidP="005D583B">
            <w:pPr>
              <w:adjustRightInd w:val="0"/>
              <w:snapToGrid w:val="0"/>
              <w:rPr>
                <w:rFonts w:ascii="仿宋_GB2312" w:eastAsia="仿宋_GB2312" w:hint="eastAsia"/>
                <w:color w:val="000000"/>
                <w:sz w:val="24"/>
              </w:rPr>
            </w:pPr>
          </w:p>
        </w:tc>
        <w:tc>
          <w:tcPr>
            <w:tcW w:w="1080" w:type="dxa"/>
            <w:vAlign w:val="center"/>
          </w:tcPr>
          <w:p w:rsidR="00B31EB1" w:rsidRPr="00B31EB1" w:rsidRDefault="00B31EB1" w:rsidP="005D583B">
            <w:pPr>
              <w:adjustRightInd w:val="0"/>
              <w:snapToGrid w:val="0"/>
              <w:rPr>
                <w:rFonts w:ascii="仿宋_GB2312" w:eastAsia="仿宋_GB2312" w:hint="eastAsia"/>
                <w:color w:val="000000"/>
                <w:sz w:val="24"/>
              </w:rPr>
            </w:pPr>
            <w:r w:rsidRPr="00B31EB1">
              <w:rPr>
                <w:rFonts w:ascii="仿宋_GB2312" w:eastAsia="仿宋_GB2312" w:hint="eastAsia"/>
                <w:color w:val="000000"/>
                <w:sz w:val="24"/>
              </w:rPr>
              <w:t>攀枝花市森林公安局</w:t>
            </w:r>
          </w:p>
          <w:p w:rsidR="00B31EB1" w:rsidRPr="00B31EB1" w:rsidRDefault="00B31EB1" w:rsidP="005D583B">
            <w:pPr>
              <w:adjustRightInd w:val="0"/>
              <w:snapToGrid w:val="0"/>
              <w:rPr>
                <w:rFonts w:ascii="仿宋_GB2312" w:eastAsia="仿宋_GB2312" w:hint="eastAsia"/>
                <w:color w:val="000000"/>
                <w:sz w:val="24"/>
              </w:rPr>
            </w:pPr>
            <w:r w:rsidRPr="00B31EB1">
              <w:rPr>
                <w:rFonts w:ascii="仿宋_GB2312" w:eastAsia="仿宋_GB2312" w:hint="eastAsia"/>
                <w:color w:val="000000"/>
                <w:sz w:val="24"/>
              </w:rPr>
              <w:t>2019年1月28日</w:t>
            </w:r>
          </w:p>
        </w:tc>
        <w:tc>
          <w:tcPr>
            <w:tcW w:w="662" w:type="dxa"/>
            <w:vAlign w:val="center"/>
          </w:tcPr>
          <w:p w:rsidR="00B31EB1" w:rsidRPr="00C458E1" w:rsidRDefault="00B31EB1" w:rsidP="005C37AF">
            <w:pPr>
              <w:adjustRightInd w:val="0"/>
              <w:snapToGrid w:val="0"/>
              <w:rPr>
                <w:rFonts w:hint="eastAsia"/>
                <w:color w:val="000000"/>
                <w:sz w:val="24"/>
              </w:rPr>
            </w:pPr>
          </w:p>
        </w:tc>
      </w:tr>
      <w:tr w:rsidR="00B31EB1" w:rsidRPr="00C458E1" w:rsidTr="00BC0942">
        <w:trPr>
          <w:trHeight w:val="2383"/>
        </w:trPr>
        <w:tc>
          <w:tcPr>
            <w:tcW w:w="514" w:type="dxa"/>
            <w:vAlign w:val="center"/>
          </w:tcPr>
          <w:p w:rsidR="00B31EB1" w:rsidRPr="00B31EB1" w:rsidRDefault="00B31EB1" w:rsidP="005C37AF">
            <w:pPr>
              <w:adjustRightInd w:val="0"/>
              <w:snapToGrid w:val="0"/>
              <w:rPr>
                <w:rFonts w:ascii="仿宋_GB2312" w:eastAsia="仿宋_GB2312" w:hint="eastAsia"/>
                <w:color w:val="000000"/>
                <w:sz w:val="24"/>
              </w:rPr>
            </w:pPr>
            <w:r>
              <w:rPr>
                <w:rFonts w:ascii="仿宋_GB2312" w:eastAsia="仿宋_GB2312" w:hint="eastAsia"/>
                <w:color w:val="000000"/>
                <w:sz w:val="24"/>
              </w:rPr>
              <w:lastRenderedPageBreak/>
              <w:t>3</w:t>
            </w:r>
          </w:p>
        </w:tc>
        <w:tc>
          <w:tcPr>
            <w:tcW w:w="1489" w:type="dxa"/>
            <w:vAlign w:val="center"/>
          </w:tcPr>
          <w:p w:rsidR="00B31EB1" w:rsidRPr="00B31EB1" w:rsidRDefault="00B31EB1" w:rsidP="005D583B">
            <w:pPr>
              <w:rPr>
                <w:rFonts w:ascii="仿宋_GB2312" w:eastAsia="仿宋_GB2312" w:hAnsi="宋体" w:cs="宋体" w:hint="eastAsia"/>
                <w:color w:val="000000"/>
                <w:sz w:val="24"/>
              </w:rPr>
            </w:pPr>
            <w:r w:rsidRPr="00B31EB1">
              <w:rPr>
                <w:rFonts w:ascii="仿宋_GB2312" w:eastAsia="仿宋_GB2312" w:hint="eastAsia"/>
                <w:color w:val="000000"/>
                <w:sz w:val="24"/>
              </w:rPr>
              <w:t>攀森公林罚决字【2019】10号</w:t>
            </w:r>
          </w:p>
        </w:tc>
        <w:tc>
          <w:tcPr>
            <w:tcW w:w="1097" w:type="dxa"/>
            <w:vAlign w:val="center"/>
          </w:tcPr>
          <w:p w:rsidR="00B31EB1" w:rsidRPr="00B31EB1" w:rsidRDefault="00B31EB1" w:rsidP="006D23CE">
            <w:pPr>
              <w:rPr>
                <w:rFonts w:ascii="仿宋_GB2312" w:eastAsia="仿宋_GB2312" w:hAnsi="宋体" w:cs="宋体" w:hint="eastAsia"/>
                <w:color w:val="000000"/>
                <w:sz w:val="24"/>
              </w:rPr>
            </w:pPr>
            <w:r w:rsidRPr="00B31EB1">
              <w:rPr>
                <w:rFonts w:ascii="仿宋_GB2312" w:eastAsia="仿宋_GB2312" w:hint="eastAsia"/>
                <w:color w:val="000000"/>
                <w:sz w:val="24"/>
              </w:rPr>
              <w:t>汪</w:t>
            </w:r>
            <w:r w:rsidR="006D23CE">
              <w:rPr>
                <w:rFonts w:ascii="仿宋_GB2312" w:eastAsia="仿宋_GB2312" w:hint="eastAsia"/>
                <w:color w:val="000000"/>
                <w:sz w:val="24"/>
              </w:rPr>
              <w:t>X</w:t>
            </w:r>
            <w:r w:rsidRPr="00B31EB1">
              <w:rPr>
                <w:rFonts w:ascii="仿宋_GB2312" w:eastAsia="仿宋_GB2312" w:hint="eastAsia"/>
                <w:color w:val="000000"/>
                <w:sz w:val="24"/>
              </w:rPr>
              <w:t>曾</w:t>
            </w:r>
            <w:r w:rsidRPr="00B31EB1">
              <w:rPr>
                <w:rFonts w:ascii="仿宋_GB2312" w:eastAsia="仿宋_GB2312" w:hint="eastAsia"/>
                <w:sz w:val="24"/>
              </w:rPr>
              <w:t>森林防火期内未经批准擅自在森林防火区内野外用火</w:t>
            </w:r>
          </w:p>
        </w:tc>
        <w:tc>
          <w:tcPr>
            <w:tcW w:w="840" w:type="dxa"/>
            <w:vAlign w:val="center"/>
          </w:tcPr>
          <w:p w:rsidR="00B31EB1" w:rsidRPr="00B31EB1" w:rsidRDefault="00B31EB1" w:rsidP="005D583B">
            <w:pPr>
              <w:adjustRightInd w:val="0"/>
              <w:snapToGrid w:val="0"/>
              <w:rPr>
                <w:rFonts w:ascii="仿宋_GB2312" w:eastAsia="仿宋_GB2312" w:hint="eastAsia"/>
                <w:sz w:val="24"/>
              </w:rPr>
            </w:pPr>
            <w:r w:rsidRPr="00B31EB1">
              <w:rPr>
                <w:rFonts w:ascii="仿宋_GB2312" w:eastAsia="仿宋_GB2312" w:hint="eastAsia"/>
                <w:sz w:val="24"/>
              </w:rPr>
              <w:t>自然人</w:t>
            </w:r>
          </w:p>
        </w:tc>
        <w:tc>
          <w:tcPr>
            <w:tcW w:w="2456" w:type="dxa"/>
            <w:vAlign w:val="center"/>
          </w:tcPr>
          <w:p w:rsidR="00B31EB1" w:rsidRPr="00B31EB1" w:rsidRDefault="00B31EB1" w:rsidP="005D583B">
            <w:pPr>
              <w:adjustRightInd w:val="0"/>
              <w:snapToGrid w:val="0"/>
              <w:rPr>
                <w:rFonts w:ascii="仿宋_GB2312" w:eastAsia="仿宋_GB2312" w:hint="eastAsia"/>
                <w:sz w:val="24"/>
              </w:rPr>
            </w:pPr>
          </w:p>
        </w:tc>
        <w:tc>
          <w:tcPr>
            <w:tcW w:w="825" w:type="dxa"/>
            <w:vAlign w:val="center"/>
          </w:tcPr>
          <w:p w:rsidR="00B31EB1" w:rsidRPr="00B31EB1" w:rsidRDefault="00B31EB1" w:rsidP="005D583B">
            <w:pPr>
              <w:adjustRightInd w:val="0"/>
              <w:snapToGrid w:val="0"/>
              <w:rPr>
                <w:rFonts w:ascii="仿宋_GB2312" w:eastAsia="仿宋_GB2312" w:hint="eastAsia"/>
                <w:sz w:val="24"/>
              </w:rPr>
            </w:pPr>
          </w:p>
        </w:tc>
        <w:tc>
          <w:tcPr>
            <w:tcW w:w="3162" w:type="dxa"/>
            <w:vAlign w:val="center"/>
          </w:tcPr>
          <w:p w:rsidR="00B31EB1" w:rsidRPr="00B31EB1" w:rsidRDefault="00B31EB1" w:rsidP="006D23CE">
            <w:pPr>
              <w:rPr>
                <w:rFonts w:ascii="仿宋_GB2312" w:eastAsia="仿宋_GB2312" w:hAnsi="宋体" w:cs="宋体" w:hint="eastAsia"/>
                <w:color w:val="000000"/>
                <w:sz w:val="24"/>
              </w:rPr>
            </w:pPr>
            <w:r w:rsidRPr="00B31EB1">
              <w:rPr>
                <w:rFonts w:ascii="仿宋_GB2312" w:eastAsia="仿宋_GB2312" w:hint="eastAsia"/>
                <w:color w:val="000000"/>
                <w:sz w:val="24"/>
              </w:rPr>
              <w:t>2019 年 2 月 7 日 10 时 36 分左右，汪</w:t>
            </w:r>
            <w:r w:rsidR="006D23CE">
              <w:rPr>
                <w:rFonts w:ascii="仿宋_GB2312" w:eastAsia="仿宋_GB2312" w:hint="eastAsia"/>
                <w:color w:val="000000"/>
                <w:sz w:val="24"/>
              </w:rPr>
              <w:t>X</w:t>
            </w:r>
            <w:r w:rsidRPr="00B31EB1">
              <w:rPr>
                <w:rFonts w:ascii="仿宋_GB2312" w:eastAsia="仿宋_GB2312" w:hint="eastAsia"/>
                <w:color w:val="000000"/>
                <w:sz w:val="24"/>
              </w:rPr>
              <w:t>曾为了给芒果树浇水，在未经县级人民政府 批准的情况下，擅自在仁和区总发乡板桥村二组沙老湾处自家芒果地边点燃杂草烤接塑 料水管，用火不慎引发山火，造成自己家芒果树和集体的林木被烧，过火面积约 2 亩。其行为违反了《森林防火条例》第二十五条根据《森林防火条例》第五十条，应予处罚，建议立案调查</w:t>
            </w:r>
          </w:p>
        </w:tc>
        <w:tc>
          <w:tcPr>
            <w:tcW w:w="1879" w:type="dxa"/>
            <w:vAlign w:val="center"/>
          </w:tcPr>
          <w:p w:rsidR="00B31EB1" w:rsidRPr="00B31EB1" w:rsidRDefault="00B31EB1" w:rsidP="005D583B">
            <w:pPr>
              <w:rPr>
                <w:rFonts w:ascii="仿宋_GB2312" w:eastAsia="仿宋_GB2312" w:hAnsi="宋体" w:cs="宋体" w:hint="eastAsia"/>
                <w:color w:val="000000"/>
                <w:sz w:val="24"/>
              </w:rPr>
            </w:pPr>
            <w:r w:rsidRPr="00B31EB1">
              <w:rPr>
                <w:rFonts w:ascii="仿宋_GB2312" w:eastAsia="仿宋_GB2312" w:hint="eastAsia"/>
                <w:color w:val="000000"/>
                <w:sz w:val="24"/>
              </w:rPr>
              <w:t>《中华人民共和国森林法实施条例》第四十一条第二款的规定1、责令停止违法行为； 2、警告； 3、罚款 2000.00 元。</w:t>
            </w:r>
          </w:p>
        </w:tc>
        <w:tc>
          <w:tcPr>
            <w:tcW w:w="1236" w:type="dxa"/>
            <w:vAlign w:val="center"/>
          </w:tcPr>
          <w:p w:rsidR="00B31EB1" w:rsidRPr="00B31EB1" w:rsidRDefault="00B31EB1" w:rsidP="005D583B">
            <w:pPr>
              <w:widowControl/>
              <w:jc w:val="center"/>
              <w:rPr>
                <w:rFonts w:ascii="仿宋_GB2312" w:eastAsia="仿宋_GB2312" w:hAnsi="宋体" w:cs="宋体" w:hint="eastAsia"/>
                <w:kern w:val="0"/>
                <w:sz w:val="24"/>
              </w:rPr>
            </w:pPr>
            <w:r w:rsidRPr="00B31EB1">
              <w:rPr>
                <w:rFonts w:ascii="仿宋_GB2312" w:eastAsia="仿宋_GB2312" w:hAnsi="宋体" w:cs="宋体" w:hint="eastAsia"/>
                <w:kern w:val="0"/>
                <w:sz w:val="24"/>
              </w:rPr>
              <w:t>执行完毕</w:t>
            </w:r>
          </w:p>
        </w:tc>
        <w:tc>
          <w:tcPr>
            <w:tcW w:w="1080" w:type="dxa"/>
            <w:vAlign w:val="center"/>
          </w:tcPr>
          <w:p w:rsidR="00B31EB1" w:rsidRPr="00B31EB1" w:rsidRDefault="00B31EB1" w:rsidP="005D583B">
            <w:pPr>
              <w:jc w:val="center"/>
              <w:rPr>
                <w:rFonts w:ascii="仿宋_GB2312" w:eastAsia="仿宋_GB2312" w:hAnsi="宋体" w:cs="宋体" w:hint="eastAsia"/>
                <w:color w:val="000000"/>
                <w:sz w:val="24"/>
              </w:rPr>
            </w:pPr>
            <w:r w:rsidRPr="00B31EB1">
              <w:rPr>
                <w:rFonts w:ascii="仿宋_GB2312" w:eastAsia="仿宋_GB2312" w:hint="eastAsia"/>
                <w:color w:val="000000"/>
                <w:sz w:val="24"/>
              </w:rPr>
              <w:t>市森林公安局2019／2／14</w:t>
            </w:r>
          </w:p>
        </w:tc>
        <w:tc>
          <w:tcPr>
            <w:tcW w:w="662" w:type="dxa"/>
            <w:vAlign w:val="center"/>
          </w:tcPr>
          <w:p w:rsidR="00B31EB1" w:rsidRPr="00C458E1" w:rsidRDefault="00B31EB1" w:rsidP="005C37AF">
            <w:pPr>
              <w:adjustRightInd w:val="0"/>
              <w:snapToGrid w:val="0"/>
              <w:rPr>
                <w:rFonts w:hint="eastAsia"/>
                <w:color w:val="000000"/>
                <w:sz w:val="24"/>
              </w:rPr>
            </w:pPr>
          </w:p>
        </w:tc>
      </w:tr>
      <w:tr w:rsidR="00B31EB1" w:rsidRPr="00C458E1" w:rsidTr="00BC0942">
        <w:trPr>
          <w:trHeight w:val="2383"/>
        </w:trPr>
        <w:tc>
          <w:tcPr>
            <w:tcW w:w="514" w:type="dxa"/>
            <w:vAlign w:val="center"/>
          </w:tcPr>
          <w:p w:rsidR="00B31EB1" w:rsidRPr="00B31EB1" w:rsidRDefault="00B31EB1" w:rsidP="005C37AF">
            <w:pPr>
              <w:adjustRightInd w:val="0"/>
              <w:snapToGrid w:val="0"/>
              <w:rPr>
                <w:rFonts w:ascii="仿宋_GB2312" w:eastAsia="仿宋_GB2312" w:hint="eastAsia"/>
                <w:color w:val="000000"/>
                <w:sz w:val="24"/>
              </w:rPr>
            </w:pPr>
            <w:r>
              <w:rPr>
                <w:rFonts w:ascii="仿宋_GB2312" w:eastAsia="仿宋_GB2312" w:hint="eastAsia"/>
                <w:color w:val="000000"/>
                <w:sz w:val="24"/>
              </w:rPr>
              <w:t>4</w:t>
            </w:r>
          </w:p>
        </w:tc>
        <w:tc>
          <w:tcPr>
            <w:tcW w:w="1489" w:type="dxa"/>
            <w:vAlign w:val="center"/>
          </w:tcPr>
          <w:p w:rsidR="00B31EB1" w:rsidRPr="00B31EB1" w:rsidRDefault="00B31EB1" w:rsidP="005D583B">
            <w:pPr>
              <w:rPr>
                <w:rFonts w:ascii="仿宋_GB2312" w:eastAsia="仿宋_GB2312" w:hAnsi="宋体" w:cs="宋体" w:hint="eastAsia"/>
                <w:color w:val="000000"/>
                <w:sz w:val="24"/>
              </w:rPr>
            </w:pPr>
            <w:r w:rsidRPr="00B31EB1">
              <w:rPr>
                <w:rFonts w:ascii="仿宋_GB2312" w:eastAsia="仿宋_GB2312" w:hint="eastAsia"/>
                <w:color w:val="000000"/>
                <w:sz w:val="24"/>
              </w:rPr>
              <w:t>攀森公林罚决字【2019】13号</w:t>
            </w:r>
          </w:p>
        </w:tc>
        <w:tc>
          <w:tcPr>
            <w:tcW w:w="1097" w:type="dxa"/>
            <w:vAlign w:val="center"/>
          </w:tcPr>
          <w:p w:rsidR="00B31EB1" w:rsidRPr="00B31EB1" w:rsidRDefault="00B31EB1" w:rsidP="006D23CE">
            <w:pPr>
              <w:rPr>
                <w:rFonts w:ascii="仿宋_GB2312" w:eastAsia="仿宋_GB2312" w:hAnsi="宋体" w:cs="宋体" w:hint="eastAsia"/>
                <w:sz w:val="24"/>
              </w:rPr>
            </w:pPr>
            <w:r w:rsidRPr="00B31EB1">
              <w:rPr>
                <w:rFonts w:ascii="仿宋_GB2312" w:eastAsia="仿宋_GB2312" w:hint="eastAsia"/>
                <w:sz w:val="24"/>
              </w:rPr>
              <w:t>陈</w:t>
            </w:r>
            <w:r w:rsidR="006D23CE">
              <w:rPr>
                <w:rFonts w:ascii="仿宋_GB2312" w:eastAsia="仿宋_GB2312" w:hint="eastAsia"/>
                <w:sz w:val="24"/>
              </w:rPr>
              <w:t>X</w:t>
            </w:r>
            <w:r w:rsidRPr="00B31EB1">
              <w:rPr>
                <w:rFonts w:ascii="仿宋_GB2312" w:eastAsia="仿宋_GB2312" w:hint="eastAsia"/>
                <w:sz w:val="24"/>
              </w:rPr>
              <w:t>华森林防火期内未经批准擅自在森林防火区内野外</w:t>
            </w:r>
            <w:r w:rsidRPr="00B31EB1">
              <w:rPr>
                <w:rFonts w:ascii="仿宋_GB2312" w:eastAsia="仿宋_GB2312" w:hint="eastAsia"/>
                <w:sz w:val="24"/>
              </w:rPr>
              <w:lastRenderedPageBreak/>
              <w:t>用火</w:t>
            </w:r>
          </w:p>
        </w:tc>
        <w:tc>
          <w:tcPr>
            <w:tcW w:w="840" w:type="dxa"/>
            <w:vAlign w:val="center"/>
          </w:tcPr>
          <w:p w:rsidR="00B31EB1" w:rsidRPr="00B31EB1" w:rsidRDefault="00B31EB1" w:rsidP="005D583B">
            <w:pPr>
              <w:adjustRightInd w:val="0"/>
              <w:snapToGrid w:val="0"/>
              <w:rPr>
                <w:rFonts w:ascii="仿宋_GB2312" w:eastAsia="仿宋_GB2312" w:hint="eastAsia"/>
                <w:sz w:val="24"/>
              </w:rPr>
            </w:pPr>
            <w:r w:rsidRPr="00B31EB1">
              <w:rPr>
                <w:rFonts w:ascii="仿宋_GB2312" w:eastAsia="仿宋_GB2312" w:hint="eastAsia"/>
                <w:sz w:val="24"/>
              </w:rPr>
              <w:lastRenderedPageBreak/>
              <w:t>自然人</w:t>
            </w:r>
          </w:p>
        </w:tc>
        <w:tc>
          <w:tcPr>
            <w:tcW w:w="2456" w:type="dxa"/>
            <w:vAlign w:val="center"/>
          </w:tcPr>
          <w:p w:rsidR="00B31EB1" w:rsidRPr="00B31EB1" w:rsidRDefault="00B31EB1" w:rsidP="005D583B">
            <w:pPr>
              <w:adjustRightInd w:val="0"/>
              <w:snapToGrid w:val="0"/>
              <w:rPr>
                <w:rFonts w:ascii="仿宋_GB2312" w:eastAsia="仿宋_GB2312" w:hint="eastAsia"/>
                <w:sz w:val="24"/>
              </w:rPr>
            </w:pPr>
          </w:p>
        </w:tc>
        <w:tc>
          <w:tcPr>
            <w:tcW w:w="825" w:type="dxa"/>
            <w:vAlign w:val="center"/>
          </w:tcPr>
          <w:p w:rsidR="00B31EB1" w:rsidRPr="00B31EB1" w:rsidRDefault="00B31EB1" w:rsidP="005D583B">
            <w:pPr>
              <w:adjustRightInd w:val="0"/>
              <w:snapToGrid w:val="0"/>
              <w:rPr>
                <w:rFonts w:ascii="仿宋_GB2312" w:eastAsia="仿宋_GB2312" w:hint="eastAsia"/>
                <w:sz w:val="24"/>
              </w:rPr>
            </w:pPr>
          </w:p>
        </w:tc>
        <w:tc>
          <w:tcPr>
            <w:tcW w:w="3162" w:type="dxa"/>
            <w:vAlign w:val="center"/>
          </w:tcPr>
          <w:p w:rsidR="00B31EB1" w:rsidRPr="00B31EB1" w:rsidRDefault="00B31EB1" w:rsidP="006D23CE">
            <w:pPr>
              <w:rPr>
                <w:rFonts w:ascii="仿宋_GB2312" w:eastAsia="仿宋_GB2312" w:hAnsi="宋体" w:cs="宋体" w:hint="eastAsia"/>
                <w:color w:val="000000"/>
                <w:sz w:val="24"/>
              </w:rPr>
            </w:pPr>
            <w:r w:rsidRPr="00B31EB1">
              <w:rPr>
                <w:rFonts w:ascii="仿宋_GB2312" w:eastAsia="仿宋_GB2312" w:hint="eastAsia"/>
                <w:color w:val="000000"/>
                <w:sz w:val="24"/>
              </w:rPr>
              <w:t>2019 年2 月4 日，大田镇</w:t>
            </w:r>
            <w:r w:rsidR="006D23CE">
              <w:rPr>
                <w:rFonts w:ascii="仿宋_GB2312" w:eastAsia="仿宋_GB2312" w:hint="eastAsia"/>
                <w:color w:val="000000"/>
                <w:sz w:val="24"/>
              </w:rPr>
              <w:t>XX</w:t>
            </w:r>
            <w:r w:rsidRPr="00B31EB1">
              <w:rPr>
                <w:rFonts w:ascii="仿宋_GB2312" w:eastAsia="仿宋_GB2312" w:hint="eastAsia"/>
                <w:color w:val="000000"/>
                <w:sz w:val="24"/>
              </w:rPr>
              <w:t>村</w:t>
            </w:r>
            <w:r w:rsidR="006D23CE">
              <w:rPr>
                <w:rFonts w:ascii="仿宋_GB2312" w:eastAsia="仿宋_GB2312" w:hint="eastAsia"/>
                <w:color w:val="000000"/>
                <w:sz w:val="24"/>
              </w:rPr>
              <w:t>XX</w:t>
            </w:r>
            <w:r w:rsidRPr="00B31EB1">
              <w:rPr>
                <w:rFonts w:ascii="仿宋_GB2312" w:eastAsia="仿宋_GB2312" w:hint="eastAsia"/>
                <w:color w:val="000000"/>
                <w:sz w:val="24"/>
              </w:rPr>
              <w:t>组村民陈</w:t>
            </w:r>
            <w:r w:rsidR="006D23CE">
              <w:rPr>
                <w:rFonts w:ascii="仿宋_GB2312" w:eastAsia="仿宋_GB2312" w:hint="eastAsia"/>
                <w:color w:val="000000"/>
                <w:sz w:val="24"/>
              </w:rPr>
              <w:t>X</w:t>
            </w:r>
            <w:r w:rsidRPr="00B31EB1">
              <w:rPr>
                <w:rFonts w:ascii="仿宋_GB2312" w:eastAsia="仿宋_GB2312" w:hint="eastAsia"/>
                <w:color w:val="000000"/>
                <w:sz w:val="24"/>
              </w:rPr>
              <w:t>华为了接水管浇灌石榴树，在未经县级人民政府批准的情况下，在本组莲花山处点燃茅草烤水管接头，不慎引发山火，造成自己家石榴树和集体的林木被烧，过火面积15 亩左</w:t>
            </w:r>
            <w:r w:rsidRPr="00B31EB1">
              <w:rPr>
                <w:rFonts w:ascii="仿宋_GB2312" w:eastAsia="仿宋_GB2312" w:hint="eastAsia"/>
                <w:color w:val="000000"/>
                <w:sz w:val="24"/>
              </w:rPr>
              <w:lastRenderedPageBreak/>
              <w:t>右。其行为违反了《森林防火条例》第二十五条根据《森林防火条例》第五十条，应予处罚，建议立案调查</w:t>
            </w:r>
          </w:p>
        </w:tc>
        <w:tc>
          <w:tcPr>
            <w:tcW w:w="1879" w:type="dxa"/>
            <w:vAlign w:val="center"/>
          </w:tcPr>
          <w:p w:rsidR="00B31EB1" w:rsidRPr="00B31EB1" w:rsidRDefault="00B31EB1" w:rsidP="005D583B">
            <w:pPr>
              <w:rPr>
                <w:rFonts w:ascii="仿宋_GB2312" w:eastAsia="仿宋_GB2312" w:hAnsi="宋体" w:cs="宋体" w:hint="eastAsia"/>
                <w:color w:val="000000"/>
                <w:sz w:val="24"/>
              </w:rPr>
            </w:pPr>
            <w:r w:rsidRPr="00B31EB1">
              <w:rPr>
                <w:rFonts w:ascii="仿宋_GB2312" w:eastAsia="仿宋_GB2312" w:hint="eastAsia"/>
                <w:color w:val="000000"/>
                <w:sz w:val="24"/>
              </w:rPr>
              <w:lastRenderedPageBreak/>
              <w:t xml:space="preserve">《中华人民共和国森林法实施条例》第四十一条第二款的规定1、责令停止违法行为； 2、警告； 3、罚款 2000.00 </w:t>
            </w:r>
            <w:r w:rsidRPr="00B31EB1">
              <w:rPr>
                <w:rFonts w:ascii="仿宋_GB2312" w:eastAsia="仿宋_GB2312" w:hint="eastAsia"/>
                <w:color w:val="000000"/>
                <w:sz w:val="24"/>
              </w:rPr>
              <w:lastRenderedPageBreak/>
              <w:t>元。</w:t>
            </w:r>
          </w:p>
        </w:tc>
        <w:tc>
          <w:tcPr>
            <w:tcW w:w="1236" w:type="dxa"/>
            <w:vAlign w:val="center"/>
          </w:tcPr>
          <w:p w:rsidR="00B31EB1" w:rsidRPr="00B31EB1" w:rsidRDefault="00B31EB1" w:rsidP="005D583B">
            <w:pPr>
              <w:widowControl/>
              <w:jc w:val="center"/>
              <w:rPr>
                <w:rFonts w:ascii="仿宋_GB2312" w:eastAsia="仿宋_GB2312" w:hAnsi="宋体" w:cs="宋体" w:hint="eastAsia"/>
                <w:kern w:val="0"/>
                <w:sz w:val="24"/>
              </w:rPr>
            </w:pPr>
            <w:r w:rsidRPr="00B31EB1">
              <w:rPr>
                <w:rFonts w:ascii="仿宋_GB2312" w:eastAsia="仿宋_GB2312" w:hAnsi="宋体" w:cs="宋体" w:hint="eastAsia"/>
                <w:kern w:val="0"/>
                <w:sz w:val="24"/>
              </w:rPr>
              <w:lastRenderedPageBreak/>
              <w:t>执行完毕</w:t>
            </w:r>
          </w:p>
        </w:tc>
        <w:tc>
          <w:tcPr>
            <w:tcW w:w="1080" w:type="dxa"/>
            <w:vAlign w:val="center"/>
          </w:tcPr>
          <w:p w:rsidR="00B31EB1" w:rsidRPr="00B31EB1" w:rsidRDefault="00B31EB1" w:rsidP="005D583B">
            <w:pPr>
              <w:jc w:val="center"/>
              <w:rPr>
                <w:rFonts w:ascii="仿宋_GB2312" w:eastAsia="仿宋_GB2312" w:hAnsi="宋体" w:cs="宋体" w:hint="eastAsia"/>
                <w:color w:val="000000"/>
                <w:sz w:val="24"/>
              </w:rPr>
            </w:pPr>
            <w:r w:rsidRPr="00B31EB1">
              <w:rPr>
                <w:rFonts w:ascii="仿宋_GB2312" w:eastAsia="仿宋_GB2312" w:hint="eastAsia"/>
                <w:color w:val="000000"/>
                <w:sz w:val="24"/>
              </w:rPr>
              <w:t>市森林公安局2019／2／26</w:t>
            </w:r>
          </w:p>
        </w:tc>
        <w:tc>
          <w:tcPr>
            <w:tcW w:w="662" w:type="dxa"/>
            <w:vAlign w:val="center"/>
          </w:tcPr>
          <w:p w:rsidR="00B31EB1" w:rsidRPr="00C458E1" w:rsidRDefault="00B31EB1" w:rsidP="005C37AF">
            <w:pPr>
              <w:adjustRightInd w:val="0"/>
              <w:snapToGrid w:val="0"/>
              <w:rPr>
                <w:rFonts w:hint="eastAsia"/>
                <w:color w:val="000000"/>
                <w:sz w:val="24"/>
              </w:rPr>
            </w:pPr>
          </w:p>
        </w:tc>
      </w:tr>
      <w:tr w:rsidR="00B31EB1" w:rsidRPr="00C458E1" w:rsidTr="00BC0942">
        <w:trPr>
          <w:trHeight w:val="2383"/>
        </w:trPr>
        <w:tc>
          <w:tcPr>
            <w:tcW w:w="514" w:type="dxa"/>
            <w:vAlign w:val="center"/>
          </w:tcPr>
          <w:p w:rsidR="00B31EB1" w:rsidRPr="00B31EB1" w:rsidRDefault="00B31EB1" w:rsidP="005C37AF">
            <w:pPr>
              <w:adjustRightInd w:val="0"/>
              <w:snapToGrid w:val="0"/>
              <w:rPr>
                <w:rFonts w:ascii="仿宋_GB2312" w:eastAsia="仿宋_GB2312" w:hint="eastAsia"/>
                <w:color w:val="000000"/>
                <w:sz w:val="24"/>
              </w:rPr>
            </w:pPr>
            <w:r>
              <w:rPr>
                <w:rFonts w:ascii="仿宋_GB2312" w:eastAsia="仿宋_GB2312" w:hint="eastAsia"/>
                <w:color w:val="000000"/>
                <w:sz w:val="24"/>
              </w:rPr>
              <w:lastRenderedPageBreak/>
              <w:t>5</w:t>
            </w:r>
          </w:p>
        </w:tc>
        <w:tc>
          <w:tcPr>
            <w:tcW w:w="1489" w:type="dxa"/>
            <w:vAlign w:val="center"/>
          </w:tcPr>
          <w:p w:rsidR="00B31EB1" w:rsidRPr="00B31EB1" w:rsidRDefault="00B31EB1" w:rsidP="005D583B">
            <w:pPr>
              <w:rPr>
                <w:rFonts w:ascii="仿宋_GB2312" w:eastAsia="仿宋_GB2312" w:hAnsi="宋体" w:cs="宋体" w:hint="eastAsia"/>
                <w:color w:val="000000"/>
                <w:sz w:val="24"/>
              </w:rPr>
            </w:pPr>
            <w:r w:rsidRPr="00B31EB1">
              <w:rPr>
                <w:rFonts w:ascii="仿宋_GB2312" w:eastAsia="仿宋_GB2312" w:hint="eastAsia"/>
                <w:color w:val="000000"/>
                <w:sz w:val="24"/>
              </w:rPr>
              <w:t>攀森公林罚决字【2019】15号</w:t>
            </w:r>
          </w:p>
        </w:tc>
        <w:tc>
          <w:tcPr>
            <w:tcW w:w="1097" w:type="dxa"/>
            <w:vAlign w:val="center"/>
          </w:tcPr>
          <w:p w:rsidR="00B31EB1" w:rsidRPr="00B31EB1" w:rsidRDefault="00B31EB1" w:rsidP="006D23CE">
            <w:pPr>
              <w:rPr>
                <w:rFonts w:ascii="仿宋_GB2312" w:eastAsia="仿宋_GB2312" w:hAnsi="宋体" w:cs="宋体" w:hint="eastAsia"/>
                <w:color w:val="000000"/>
                <w:sz w:val="24"/>
              </w:rPr>
            </w:pPr>
            <w:r w:rsidRPr="00B31EB1">
              <w:rPr>
                <w:rFonts w:ascii="仿宋_GB2312" w:eastAsia="仿宋_GB2312" w:hint="eastAsia"/>
                <w:color w:val="000000"/>
                <w:sz w:val="24"/>
              </w:rPr>
              <w:t>张</w:t>
            </w:r>
            <w:r w:rsidR="006D23CE">
              <w:rPr>
                <w:rFonts w:ascii="仿宋_GB2312" w:eastAsia="仿宋_GB2312" w:hint="eastAsia"/>
                <w:color w:val="000000"/>
                <w:sz w:val="24"/>
              </w:rPr>
              <w:t>X</w:t>
            </w:r>
            <w:r w:rsidRPr="00B31EB1">
              <w:rPr>
                <w:rFonts w:ascii="仿宋_GB2312" w:eastAsia="仿宋_GB2312" w:hint="eastAsia"/>
                <w:color w:val="000000"/>
                <w:sz w:val="24"/>
              </w:rPr>
              <w:t>江擅自改变林地用途</w:t>
            </w:r>
          </w:p>
        </w:tc>
        <w:tc>
          <w:tcPr>
            <w:tcW w:w="840" w:type="dxa"/>
            <w:vAlign w:val="center"/>
          </w:tcPr>
          <w:p w:rsidR="00B31EB1" w:rsidRPr="00B31EB1" w:rsidRDefault="00B31EB1" w:rsidP="005D583B">
            <w:pPr>
              <w:adjustRightInd w:val="0"/>
              <w:snapToGrid w:val="0"/>
              <w:rPr>
                <w:rFonts w:ascii="仿宋_GB2312" w:eastAsia="仿宋_GB2312" w:hint="eastAsia"/>
                <w:sz w:val="24"/>
              </w:rPr>
            </w:pPr>
            <w:r w:rsidRPr="00B31EB1">
              <w:rPr>
                <w:rFonts w:ascii="仿宋_GB2312" w:eastAsia="仿宋_GB2312" w:hint="eastAsia"/>
                <w:sz w:val="24"/>
              </w:rPr>
              <w:t>自然人</w:t>
            </w:r>
          </w:p>
        </w:tc>
        <w:tc>
          <w:tcPr>
            <w:tcW w:w="2456" w:type="dxa"/>
            <w:vAlign w:val="center"/>
          </w:tcPr>
          <w:p w:rsidR="00B31EB1" w:rsidRPr="00B31EB1" w:rsidRDefault="00B31EB1" w:rsidP="005D583B">
            <w:pPr>
              <w:adjustRightInd w:val="0"/>
              <w:snapToGrid w:val="0"/>
              <w:rPr>
                <w:rFonts w:ascii="仿宋_GB2312" w:eastAsia="仿宋_GB2312" w:hint="eastAsia"/>
                <w:sz w:val="24"/>
              </w:rPr>
            </w:pPr>
          </w:p>
        </w:tc>
        <w:tc>
          <w:tcPr>
            <w:tcW w:w="825" w:type="dxa"/>
            <w:vAlign w:val="center"/>
          </w:tcPr>
          <w:p w:rsidR="00B31EB1" w:rsidRPr="00B31EB1" w:rsidRDefault="00B31EB1" w:rsidP="005D583B">
            <w:pPr>
              <w:adjustRightInd w:val="0"/>
              <w:snapToGrid w:val="0"/>
              <w:rPr>
                <w:rFonts w:ascii="仿宋_GB2312" w:eastAsia="仿宋_GB2312" w:hint="eastAsia"/>
                <w:sz w:val="24"/>
              </w:rPr>
            </w:pPr>
          </w:p>
        </w:tc>
        <w:tc>
          <w:tcPr>
            <w:tcW w:w="3162" w:type="dxa"/>
            <w:vAlign w:val="center"/>
          </w:tcPr>
          <w:p w:rsidR="00B31EB1" w:rsidRPr="00B31EB1" w:rsidRDefault="00B31EB1" w:rsidP="006D23CE">
            <w:pPr>
              <w:rPr>
                <w:rFonts w:ascii="仿宋_GB2312" w:eastAsia="仿宋_GB2312" w:hAnsi="宋体" w:cs="宋体" w:hint="eastAsia"/>
                <w:color w:val="000000"/>
                <w:sz w:val="24"/>
              </w:rPr>
            </w:pPr>
            <w:r w:rsidRPr="00B31EB1">
              <w:rPr>
                <w:rFonts w:ascii="仿宋_GB2312" w:eastAsia="仿宋_GB2312" w:hint="eastAsia"/>
                <w:color w:val="000000"/>
                <w:sz w:val="24"/>
              </w:rPr>
              <w:t>2019年2月11日，张</w:t>
            </w:r>
            <w:r w:rsidR="006D23CE">
              <w:rPr>
                <w:rFonts w:ascii="仿宋_GB2312" w:eastAsia="仿宋_GB2312" w:hint="eastAsia"/>
                <w:color w:val="000000"/>
                <w:sz w:val="24"/>
              </w:rPr>
              <w:t>X</w:t>
            </w:r>
            <w:r w:rsidRPr="00B31EB1">
              <w:rPr>
                <w:rFonts w:ascii="仿宋_GB2312" w:eastAsia="仿宋_GB2312" w:hint="eastAsia"/>
                <w:color w:val="000000"/>
                <w:sz w:val="24"/>
              </w:rPr>
              <w:t>江为方便种地，在未经县级以上人民政府林业主管部门审核同意的情况下，擅自雇请挖机，将大龙潭乡拉</w:t>
            </w:r>
            <w:r w:rsidRPr="00B31EB1">
              <w:rPr>
                <w:rFonts w:ascii="仿宋_GB2312" w:hint="eastAsia"/>
                <w:color w:val="000000"/>
                <w:sz w:val="24"/>
              </w:rPr>
              <w:t>鲊</w:t>
            </w:r>
            <w:r w:rsidRPr="00B31EB1">
              <w:rPr>
                <w:rFonts w:ascii="仿宋_GB2312" w:eastAsia="仿宋_GB2312" w:hint="eastAsia"/>
                <w:color w:val="000000"/>
                <w:sz w:val="24"/>
              </w:rPr>
              <w:t>村黄力树组大箐底处一条均宽0.5米的林间小路扩建至长198米，均宽2.5米的道路。被占用林地权属为大龙潭乡拉</w:t>
            </w:r>
            <w:r w:rsidRPr="00B31EB1">
              <w:rPr>
                <w:rFonts w:ascii="仿宋_GB2312" w:hint="eastAsia"/>
                <w:color w:val="000000"/>
                <w:sz w:val="24"/>
              </w:rPr>
              <w:t>鲊</w:t>
            </w:r>
            <w:r w:rsidRPr="00B31EB1">
              <w:rPr>
                <w:rFonts w:ascii="仿宋_GB2312" w:eastAsia="仿宋_GB2312" w:hint="eastAsia"/>
                <w:color w:val="000000"/>
                <w:sz w:val="24"/>
              </w:rPr>
              <w:t>村黄力树组集体所有，地类为灌木林地，林种为薪炭林。被占用林地面积应扣减原有小路面积，即198米×（2.5米-0.5米）=396平方米，其行为违反了《中华人民共和国森林法实施条例》第十六条第一款规定，根据《中华人民共和国森林法实施条例》第四十三条第一款的规定，应予处罚，建议立案调查</w:t>
            </w:r>
          </w:p>
        </w:tc>
        <w:tc>
          <w:tcPr>
            <w:tcW w:w="1879" w:type="dxa"/>
            <w:vAlign w:val="center"/>
          </w:tcPr>
          <w:p w:rsidR="00B31EB1" w:rsidRPr="00B31EB1" w:rsidRDefault="00B31EB1" w:rsidP="005D583B">
            <w:pPr>
              <w:rPr>
                <w:rFonts w:ascii="仿宋_GB2312" w:eastAsia="仿宋_GB2312" w:hAnsi="宋体" w:cs="宋体" w:hint="eastAsia"/>
                <w:color w:val="000000"/>
                <w:sz w:val="24"/>
              </w:rPr>
            </w:pPr>
            <w:r w:rsidRPr="00B31EB1">
              <w:rPr>
                <w:rFonts w:ascii="仿宋_GB2312" w:eastAsia="仿宋_GB2312" w:hint="eastAsia"/>
                <w:color w:val="000000"/>
                <w:sz w:val="24"/>
              </w:rPr>
              <w:t>《中华人民共和国森林法》第三十九条第一款规定1、责令限期于收到处罚决定书之日起6个月内恢复原状；2、并处非法改变用途林地每平方米12元的罚款，计4752元。</w:t>
            </w:r>
          </w:p>
        </w:tc>
        <w:tc>
          <w:tcPr>
            <w:tcW w:w="1236" w:type="dxa"/>
            <w:vAlign w:val="center"/>
          </w:tcPr>
          <w:p w:rsidR="00B31EB1" w:rsidRPr="00B31EB1" w:rsidRDefault="00B31EB1" w:rsidP="005D583B">
            <w:pPr>
              <w:widowControl/>
              <w:jc w:val="center"/>
              <w:rPr>
                <w:rFonts w:ascii="仿宋_GB2312" w:eastAsia="仿宋_GB2312" w:hAnsi="宋体" w:cs="宋体" w:hint="eastAsia"/>
                <w:kern w:val="0"/>
                <w:sz w:val="24"/>
              </w:rPr>
            </w:pPr>
            <w:r w:rsidRPr="00B31EB1">
              <w:rPr>
                <w:rFonts w:ascii="仿宋_GB2312" w:eastAsia="仿宋_GB2312" w:hAnsi="宋体" w:cs="宋体" w:hint="eastAsia"/>
                <w:kern w:val="0"/>
                <w:sz w:val="24"/>
              </w:rPr>
              <w:t>未执行完毕</w:t>
            </w:r>
          </w:p>
        </w:tc>
        <w:tc>
          <w:tcPr>
            <w:tcW w:w="1080" w:type="dxa"/>
            <w:vAlign w:val="center"/>
          </w:tcPr>
          <w:p w:rsidR="00B31EB1" w:rsidRPr="00B31EB1" w:rsidRDefault="00B31EB1" w:rsidP="005D583B">
            <w:pPr>
              <w:jc w:val="center"/>
              <w:rPr>
                <w:rFonts w:ascii="仿宋_GB2312" w:eastAsia="仿宋_GB2312" w:hAnsi="宋体" w:cs="宋体" w:hint="eastAsia"/>
                <w:color w:val="000000"/>
                <w:sz w:val="24"/>
              </w:rPr>
            </w:pPr>
            <w:r w:rsidRPr="00B31EB1">
              <w:rPr>
                <w:rFonts w:ascii="仿宋_GB2312" w:eastAsia="仿宋_GB2312" w:hint="eastAsia"/>
                <w:color w:val="000000"/>
                <w:sz w:val="24"/>
              </w:rPr>
              <w:t>市森林公安局2019／2／25</w:t>
            </w:r>
          </w:p>
        </w:tc>
        <w:tc>
          <w:tcPr>
            <w:tcW w:w="662" w:type="dxa"/>
            <w:vAlign w:val="center"/>
          </w:tcPr>
          <w:p w:rsidR="00B31EB1" w:rsidRPr="00C458E1" w:rsidRDefault="00B31EB1" w:rsidP="005C37AF">
            <w:pPr>
              <w:adjustRightInd w:val="0"/>
              <w:snapToGrid w:val="0"/>
              <w:rPr>
                <w:rFonts w:hint="eastAsia"/>
                <w:color w:val="000000"/>
                <w:sz w:val="24"/>
              </w:rPr>
            </w:pPr>
          </w:p>
        </w:tc>
      </w:tr>
      <w:tr w:rsidR="00B31EB1" w:rsidRPr="00C458E1" w:rsidTr="00BC0942">
        <w:trPr>
          <w:trHeight w:val="2383"/>
        </w:trPr>
        <w:tc>
          <w:tcPr>
            <w:tcW w:w="514" w:type="dxa"/>
            <w:vAlign w:val="center"/>
          </w:tcPr>
          <w:p w:rsidR="00B31EB1" w:rsidRPr="00B31EB1" w:rsidRDefault="00B31EB1" w:rsidP="005C37AF">
            <w:pPr>
              <w:adjustRightInd w:val="0"/>
              <w:snapToGrid w:val="0"/>
              <w:rPr>
                <w:rFonts w:ascii="仿宋_GB2312" w:eastAsia="仿宋_GB2312" w:hint="eastAsia"/>
                <w:color w:val="000000"/>
                <w:sz w:val="24"/>
              </w:rPr>
            </w:pPr>
            <w:r>
              <w:rPr>
                <w:rFonts w:ascii="仿宋_GB2312" w:eastAsia="仿宋_GB2312" w:hint="eastAsia"/>
                <w:color w:val="000000"/>
                <w:sz w:val="24"/>
              </w:rPr>
              <w:lastRenderedPageBreak/>
              <w:t>6</w:t>
            </w:r>
          </w:p>
        </w:tc>
        <w:tc>
          <w:tcPr>
            <w:tcW w:w="1489" w:type="dxa"/>
            <w:vAlign w:val="center"/>
          </w:tcPr>
          <w:p w:rsidR="00B31EB1" w:rsidRPr="00B31EB1" w:rsidRDefault="00B31EB1" w:rsidP="005D583B">
            <w:pPr>
              <w:rPr>
                <w:rFonts w:ascii="仿宋_GB2312" w:eastAsia="仿宋_GB2312" w:hAnsi="宋体" w:cs="宋体" w:hint="eastAsia"/>
                <w:color w:val="000000"/>
                <w:sz w:val="24"/>
              </w:rPr>
            </w:pPr>
            <w:r w:rsidRPr="00B31EB1">
              <w:rPr>
                <w:rFonts w:ascii="仿宋_GB2312" w:eastAsia="仿宋_GB2312" w:hint="eastAsia"/>
                <w:color w:val="000000"/>
                <w:sz w:val="24"/>
              </w:rPr>
              <w:t>攀森公林罚决字【2018】202号</w:t>
            </w:r>
          </w:p>
        </w:tc>
        <w:tc>
          <w:tcPr>
            <w:tcW w:w="1097" w:type="dxa"/>
            <w:vAlign w:val="center"/>
          </w:tcPr>
          <w:p w:rsidR="00B31EB1" w:rsidRPr="00B31EB1" w:rsidRDefault="00B31EB1" w:rsidP="006D23CE">
            <w:pPr>
              <w:rPr>
                <w:rFonts w:ascii="仿宋_GB2312" w:eastAsia="仿宋_GB2312" w:hAnsi="宋体" w:cs="宋体" w:hint="eastAsia"/>
                <w:color w:val="000000"/>
                <w:sz w:val="24"/>
              </w:rPr>
            </w:pPr>
            <w:r w:rsidRPr="00B31EB1">
              <w:rPr>
                <w:rFonts w:ascii="仿宋_GB2312" w:eastAsia="仿宋_GB2312" w:hint="eastAsia"/>
                <w:color w:val="000000"/>
                <w:sz w:val="24"/>
              </w:rPr>
              <w:t>邱</w:t>
            </w:r>
            <w:r w:rsidR="006D23CE">
              <w:rPr>
                <w:rFonts w:ascii="仿宋_GB2312" w:eastAsia="仿宋_GB2312" w:hint="eastAsia"/>
                <w:color w:val="000000"/>
                <w:sz w:val="24"/>
              </w:rPr>
              <w:t>X</w:t>
            </w:r>
            <w:r w:rsidRPr="00B31EB1">
              <w:rPr>
                <w:rFonts w:ascii="仿宋_GB2312" w:eastAsia="仿宋_GB2312" w:hint="eastAsia"/>
                <w:color w:val="000000"/>
                <w:sz w:val="24"/>
              </w:rPr>
              <w:t>珍擅自开垦林地</w:t>
            </w:r>
          </w:p>
        </w:tc>
        <w:tc>
          <w:tcPr>
            <w:tcW w:w="840" w:type="dxa"/>
            <w:vAlign w:val="center"/>
          </w:tcPr>
          <w:p w:rsidR="00B31EB1" w:rsidRPr="00B31EB1" w:rsidRDefault="00B31EB1" w:rsidP="005D583B">
            <w:pPr>
              <w:adjustRightInd w:val="0"/>
              <w:snapToGrid w:val="0"/>
              <w:rPr>
                <w:rFonts w:ascii="仿宋_GB2312" w:eastAsia="仿宋_GB2312" w:hint="eastAsia"/>
                <w:sz w:val="24"/>
              </w:rPr>
            </w:pPr>
            <w:r w:rsidRPr="00B31EB1">
              <w:rPr>
                <w:rFonts w:ascii="仿宋_GB2312" w:eastAsia="仿宋_GB2312" w:hint="eastAsia"/>
                <w:sz w:val="24"/>
              </w:rPr>
              <w:t>自然人</w:t>
            </w:r>
          </w:p>
        </w:tc>
        <w:tc>
          <w:tcPr>
            <w:tcW w:w="2456" w:type="dxa"/>
            <w:vAlign w:val="center"/>
          </w:tcPr>
          <w:p w:rsidR="00B31EB1" w:rsidRPr="00B31EB1" w:rsidRDefault="00B31EB1" w:rsidP="005D583B">
            <w:pPr>
              <w:adjustRightInd w:val="0"/>
              <w:snapToGrid w:val="0"/>
              <w:rPr>
                <w:rFonts w:ascii="仿宋_GB2312" w:eastAsia="仿宋_GB2312" w:hint="eastAsia"/>
                <w:sz w:val="24"/>
              </w:rPr>
            </w:pPr>
          </w:p>
        </w:tc>
        <w:tc>
          <w:tcPr>
            <w:tcW w:w="825" w:type="dxa"/>
            <w:vAlign w:val="center"/>
          </w:tcPr>
          <w:p w:rsidR="00B31EB1" w:rsidRPr="00B31EB1" w:rsidRDefault="00B31EB1" w:rsidP="005D583B">
            <w:pPr>
              <w:adjustRightInd w:val="0"/>
              <w:snapToGrid w:val="0"/>
              <w:rPr>
                <w:rFonts w:ascii="仿宋_GB2312" w:eastAsia="仿宋_GB2312" w:hint="eastAsia"/>
                <w:sz w:val="24"/>
              </w:rPr>
            </w:pPr>
          </w:p>
        </w:tc>
        <w:tc>
          <w:tcPr>
            <w:tcW w:w="3162" w:type="dxa"/>
            <w:vAlign w:val="center"/>
          </w:tcPr>
          <w:p w:rsidR="00B31EB1" w:rsidRPr="00B31EB1" w:rsidRDefault="00B31EB1" w:rsidP="006D23CE">
            <w:pPr>
              <w:rPr>
                <w:rFonts w:ascii="仿宋_GB2312" w:eastAsia="仿宋_GB2312" w:hAnsi="宋体" w:cs="宋体" w:hint="eastAsia"/>
                <w:color w:val="000000"/>
                <w:sz w:val="24"/>
              </w:rPr>
            </w:pPr>
            <w:r w:rsidRPr="00B31EB1">
              <w:rPr>
                <w:rFonts w:ascii="仿宋_GB2312" w:eastAsia="仿宋_GB2312" w:hint="eastAsia"/>
                <w:color w:val="000000"/>
                <w:sz w:val="24"/>
              </w:rPr>
              <w:t>2013 年 5 月至今，邱</w:t>
            </w:r>
            <w:r w:rsidR="006D23CE">
              <w:rPr>
                <w:rFonts w:ascii="仿宋_GB2312" w:eastAsia="仿宋_GB2312" w:hint="eastAsia"/>
                <w:color w:val="000000"/>
                <w:sz w:val="24"/>
              </w:rPr>
              <w:t>X</w:t>
            </w:r>
            <w:r w:rsidRPr="00B31EB1">
              <w:rPr>
                <w:rFonts w:ascii="仿宋_GB2312" w:eastAsia="仿宋_GB2312" w:hint="eastAsia"/>
                <w:color w:val="000000"/>
                <w:sz w:val="24"/>
              </w:rPr>
              <w:t>珍为了种植苞谷、萝卜和核桃，擅自在攀枝花市仁和区大田镇大田村苍房组黑谷田老包处开垦林地 2228 平方米（3.3 亩），林地权属为大田镇大田 村苍房组集体所有，林种为用材林，地类为有林地，森林经营类别为商品林。其行为违反了《中华人民共和国森林法实施条例》第二十一条规定，根据《中华人民共和国森林法实施条例》第四十一条第二款的规定，应予处罚，建议立案调查</w:t>
            </w:r>
          </w:p>
        </w:tc>
        <w:tc>
          <w:tcPr>
            <w:tcW w:w="1879" w:type="dxa"/>
            <w:vAlign w:val="center"/>
          </w:tcPr>
          <w:p w:rsidR="00B31EB1" w:rsidRPr="00B31EB1" w:rsidRDefault="00B31EB1" w:rsidP="005D583B">
            <w:pPr>
              <w:rPr>
                <w:rFonts w:ascii="仿宋_GB2312" w:eastAsia="仿宋_GB2312" w:hAnsi="宋体" w:cs="宋体" w:hint="eastAsia"/>
                <w:color w:val="000000"/>
                <w:sz w:val="24"/>
              </w:rPr>
            </w:pPr>
            <w:r w:rsidRPr="00B31EB1">
              <w:rPr>
                <w:rFonts w:ascii="仿宋_GB2312" w:eastAsia="仿宋_GB2312" w:hint="eastAsia"/>
                <w:color w:val="000000"/>
                <w:sz w:val="24"/>
              </w:rPr>
              <w:t>《中华人民共和国森林法实施条例》第四十一条第二款的规定1、责令停止违法行为； 2、限期于收到林业行政处罚决定书之日起 6 个月内恢复原状； 3、处非法开垦林地每平方米 5 元的罚款，计 11140.00 元。</w:t>
            </w:r>
          </w:p>
        </w:tc>
        <w:tc>
          <w:tcPr>
            <w:tcW w:w="1236" w:type="dxa"/>
            <w:vAlign w:val="center"/>
          </w:tcPr>
          <w:p w:rsidR="00B31EB1" w:rsidRPr="00B31EB1" w:rsidRDefault="00B31EB1" w:rsidP="005D583B">
            <w:pPr>
              <w:widowControl/>
              <w:jc w:val="center"/>
              <w:rPr>
                <w:rFonts w:ascii="仿宋_GB2312" w:eastAsia="仿宋_GB2312" w:hAnsi="宋体" w:cs="宋体" w:hint="eastAsia"/>
                <w:kern w:val="0"/>
                <w:sz w:val="24"/>
              </w:rPr>
            </w:pPr>
            <w:r w:rsidRPr="00B31EB1">
              <w:rPr>
                <w:rFonts w:ascii="仿宋_GB2312" w:eastAsia="仿宋_GB2312" w:hAnsi="宋体" w:cs="宋体" w:hint="eastAsia"/>
                <w:kern w:val="0"/>
                <w:sz w:val="24"/>
              </w:rPr>
              <w:t>未执行完毕</w:t>
            </w:r>
          </w:p>
        </w:tc>
        <w:tc>
          <w:tcPr>
            <w:tcW w:w="1080" w:type="dxa"/>
            <w:vAlign w:val="center"/>
          </w:tcPr>
          <w:p w:rsidR="00B31EB1" w:rsidRPr="00B31EB1" w:rsidRDefault="00B31EB1" w:rsidP="005D583B">
            <w:pPr>
              <w:jc w:val="center"/>
              <w:rPr>
                <w:rFonts w:ascii="仿宋_GB2312" w:eastAsia="仿宋_GB2312" w:hAnsi="宋体" w:cs="宋体" w:hint="eastAsia"/>
                <w:color w:val="000000"/>
                <w:sz w:val="24"/>
              </w:rPr>
            </w:pPr>
            <w:r w:rsidRPr="00B31EB1">
              <w:rPr>
                <w:rFonts w:ascii="仿宋_GB2312" w:eastAsia="仿宋_GB2312" w:hint="eastAsia"/>
                <w:color w:val="000000"/>
                <w:sz w:val="24"/>
              </w:rPr>
              <w:t>市森林公安局2019／2／11</w:t>
            </w:r>
          </w:p>
        </w:tc>
        <w:tc>
          <w:tcPr>
            <w:tcW w:w="662" w:type="dxa"/>
            <w:vAlign w:val="center"/>
          </w:tcPr>
          <w:p w:rsidR="00B31EB1" w:rsidRPr="00C458E1" w:rsidRDefault="00B31EB1" w:rsidP="005C37AF">
            <w:pPr>
              <w:adjustRightInd w:val="0"/>
              <w:snapToGrid w:val="0"/>
              <w:rPr>
                <w:rFonts w:hint="eastAsia"/>
                <w:color w:val="000000"/>
                <w:sz w:val="24"/>
              </w:rPr>
            </w:pPr>
          </w:p>
        </w:tc>
      </w:tr>
      <w:tr w:rsidR="00B31EB1" w:rsidRPr="00C458E1" w:rsidTr="00B31EB1">
        <w:trPr>
          <w:trHeight w:val="1835"/>
        </w:trPr>
        <w:tc>
          <w:tcPr>
            <w:tcW w:w="514" w:type="dxa"/>
            <w:vAlign w:val="center"/>
          </w:tcPr>
          <w:p w:rsidR="00B31EB1" w:rsidRPr="00B31EB1" w:rsidRDefault="00B31EB1" w:rsidP="005C37AF">
            <w:pPr>
              <w:adjustRightInd w:val="0"/>
              <w:snapToGrid w:val="0"/>
              <w:rPr>
                <w:rFonts w:ascii="仿宋_GB2312" w:eastAsia="仿宋_GB2312" w:hint="eastAsia"/>
                <w:color w:val="000000"/>
                <w:sz w:val="24"/>
              </w:rPr>
            </w:pPr>
            <w:r>
              <w:rPr>
                <w:rFonts w:ascii="仿宋_GB2312" w:eastAsia="仿宋_GB2312" w:hint="eastAsia"/>
                <w:color w:val="000000"/>
                <w:sz w:val="24"/>
              </w:rPr>
              <w:t>7</w:t>
            </w:r>
          </w:p>
        </w:tc>
        <w:tc>
          <w:tcPr>
            <w:tcW w:w="1489" w:type="dxa"/>
            <w:vAlign w:val="center"/>
          </w:tcPr>
          <w:p w:rsidR="00B31EB1" w:rsidRPr="00B31EB1" w:rsidRDefault="00B31EB1" w:rsidP="005D583B">
            <w:pPr>
              <w:rPr>
                <w:rFonts w:ascii="仿宋_GB2312" w:eastAsia="仿宋_GB2312" w:hAnsi="宋体" w:cs="宋体" w:hint="eastAsia"/>
                <w:color w:val="000000"/>
                <w:sz w:val="24"/>
              </w:rPr>
            </w:pPr>
            <w:r w:rsidRPr="00B31EB1">
              <w:rPr>
                <w:rFonts w:ascii="仿宋_GB2312" w:eastAsia="仿宋_GB2312" w:hint="eastAsia"/>
                <w:color w:val="000000"/>
                <w:sz w:val="24"/>
              </w:rPr>
              <w:t>攀森公林罚决字【2019】6号</w:t>
            </w:r>
          </w:p>
        </w:tc>
        <w:tc>
          <w:tcPr>
            <w:tcW w:w="1097" w:type="dxa"/>
            <w:vAlign w:val="center"/>
          </w:tcPr>
          <w:p w:rsidR="00B31EB1" w:rsidRPr="00B31EB1" w:rsidRDefault="00B31EB1" w:rsidP="006D23CE">
            <w:pPr>
              <w:rPr>
                <w:rFonts w:ascii="仿宋_GB2312" w:eastAsia="仿宋_GB2312" w:hAnsi="宋体" w:cs="宋体" w:hint="eastAsia"/>
                <w:color w:val="000000"/>
                <w:sz w:val="24"/>
              </w:rPr>
            </w:pPr>
            <w:r w:rsidRPr="00B31EB1">
              <w:rPr>
                <w:rFonts w:ascii="仿宋_GB2312" w:eastAsia="仿宋_GB2312" w:hint="eastAsia"/>
                <w:color w:val="000000"/>
                <w:sz w:val="24"/>
              </w:rPr>
              <w:t>起</w:t>
            </w:r>
            <w:r w:rsidR="006D23CE">
              <w:rPr>
                <w:rFonts w:ascii="仿宋_GB2312" w:eastAsia="仿宋_GB2312" w:hint="eastAsia"/>
                <w:color w:val="000000"/>
                <w:sz w:val="24"/>
              </w:rPr>
              <w:t>X</w:t>
            </w:r>
            <w:r w:rsidRPr="00B31EB1">
              <w:rPr>
                <w:rFonts w:ascii="仿宋_GB2312" w:eastAsia="仿宋_GB2312" w:hint="eastAsia"/>
                <w:color w:val="000000"/>
                <w:sz w:val="24"/>
              </w:rPr>
              <w:t>荣擅自开垦林地</w:t>
            </w:r>
          </w:p>
        </w:tc>
        <w:tc>
          <w:tcPr>
            <w:tcW w:w="840" w:type="dxa"/>
            <w:vAlign w:val="center"/>
          </w:tcPr>
          <w:p w:rsidR="00B31EB1" w:rsidRPr="00B31EB1" w:rsidRDefault="00B31EB1" w:rsidP="005D583B">
            <w:pPr>
              <w:adjustRightInd w:val="0"/>
              <w:snapToGrid w:val="0"/>
              <w:rPr>
                <w:rFonts w:ascii="仿宋_GB2312" w:eastAsia="仿宋_GB2312" w:hint="eastAsia"/>
                <w:sz w:val="24"/>
              </w:rPr>
            </w:pPr>
            <w:r w:rsidRPr="00B31EB1">
              <w:rPr>
                <w:rFonts w:ascii="仿宋_GB2312" w:eastAsia="仿宋_GB2312" w:hint="eastAsia"/>
                <w:sz w:val="24"/>
              </w:rPr>
              <w:t>自然人</w:t>
            </w:r>
          </w:p>
        </w:tc>
        <w:tc>
          <w:tcPr>
            <w:tcW w:w="2456" w:type="dxa"/>
            <w:vAlign w:val="center"/>
          </w:tcPr>
          <w:p w:rsidR="00B31EB1" w:rsidRPr="00B31EB1" w:rsidRDefault="00B31EB1" w:rsidP="005D583B">
            <w:pPr>
              <w:adjustRightInd w:val="0"/>
              <w:snapToGrid w:val="0"/>
              <w:rPr>
                <w:rFonts w:ascii="仿宋_GB2312" w:eastAsia="仿宋_GB2312" w:hint="eastAsia"/>
                <w:sz w:val="24"/>
              </w:rPr>
            </w:pPr>
          </w:p>
        </w:tc>
        <w:tc>
          <w:tcPr>
            <w:tcW w:w="825" w:type="dxa"/>
            <w:vAlign w:val="center"/>
          </w:tcPr>
          <w:p w:rsidR="00B31EB1" w:rsidRPr="00B31EB1" w:rsidRDefault="00B31EB1" w:rsidP="005D583B">
            <w:pPr>
              <w:adjustRightInd w:val="0"/>
              <w:snapToGrid w:val="0"/>
              <w:rPr>
                <w:rFonts w:ascii="仿宋_GB2312" w:eastAsia="仿宋_GB2312" w:hint="eastAsia"/>
                <w:sz w:val="24"/>
              </w:rPr>
            </w:pPr>
          </w:p>
        </w:tc>
        <w:tc>
          <w:tcPr>
            <w:tcW w:w="3162" w:type="dxa"/>
            <w:vAlign w:val="center"/>
          </w:tcPr>
          <w:p w:rsidR="00B31EB1" w:rsidRPr="00B31EB1" w:rsidRDefault="00B31EB1" w:rsidP="006D23CE">
            <w:pPr>
              <w:rPr>
                <w:rFonts w:ascii="仿宋_GB2312" w:eastAsia="仿宋_GB2312" w:hAnsi="宋体" w:cs="宋体" w:hint="eastAsia"/>
                <w:color w:val="000000"/>
                <w:sz w:val="24"/>
              </w:rPr>
            </w:pPr>
            <w:r w:rsidRPr="00B31EB1">
              <w:rPr>
                <w:rFonts w:ascii="仿宋_GB2312" w:eastAsia="仿宋_GB2312" w:hint="eastAsia"/>
                <w:color w:val="000000"/>
                <w:sz w:val="24"/>
              </w:rPr>
              <w:t>起</w:t>
            </w:r>
            <w:r w:rsidR="006D23CE">
              <w:rPr>
                <w:rFonts w:ascii="仿宋_GB2312" w:eastAsia="仿宋_GB2312" w:hint="eastAsia"/>
                <w:color w:val="000000"/>
                <w:sz w:val="24"/>
              </w:rPr>
              <w:t>X</w:t>
            </w:r>
            <w:r w:rsidRPr="00B31EB1">
              <w:rPr>
                <w:rFonts w:ascii="仿宋_GB2312" w:eastAsia="仿宋_GB2312" w:hint="eastAsia"/>
                <w:color w:val="000000"/>
                <w:sz w:val="24"/>
              </w:rPr>
              <w:t>荣为贴补家用，于 2015 年初至 2019 年 1 月,擅自在仁和区平地镇平地村斗会田组豁地箐处开垦林地 585 平方米（0.87 亩），用于种植板栗和苞谷。另查明，起正荣为开垦林地，于 2016 年 7 月，擅自在其开地现场砍伐云南松 10 株，并丢弃在现场。起</w:t>
            </w:r>
            <w:r w:rsidR="006D23CE">
              <w:rPr>
                <w:rFonts w:ascii="仿宋_GB2312" w:eastAsia="仿宋_GB2312" w:hint="eastAsia"/>
                <w:color w:val="000000"/>
                <w:sz w:val="24"/>
              </w:rPr>
              <w:t>X</w:t>
            </w:r>
            <w:r w:rsidRPr="00B31EB1">
              <w:rPr>
                <w:rFonts w:ascii="仿宋_GB2312" w:eastAsia="仿宋_GB2312" w:hint="eastAsia"/>
                <w:color w:val="000000"/>
                <w:sz w:val="24"/>
              </w:rPr>
              <w:t>荣开垦林地现场林地及林木权属为仁和区平地镇平地村斗会田组所有，地类为有林地，林种为用材林，森林经营类别为商品林。其行为违反了《中华人民共和国森林法实施条</w:t>
            </w:r>
            <w:r w:rsidRPr="00B31EB1">
              <w:rPr>
                <w:rFonts w:ascii="仿宋_GB2312" w:eastAsia="仿宋_GB2312" w:hint="eastAsia"/>
                <w:color w:val="000000"/>
                <w:sz w:val="24"/>
              </w:rPr>
              <w:lastRenderedPageBreak/>
              <w:t>例》第二十一条规定，根据《中华人民共和国森林法实施条例》第四十一条第二款的规定，应予处罚，建议立案调查</w:t>
            </w:r>
          </w:p>
        </w:tc>
        <w:tc>
          <w:tcPr>
            <w:tcW w:w="1879" w:type="dxa"/>
            <w:vAlign w:val="center"/>
          </w:tcPr>
          <w:p w:rsidR="00B31EB1" w:rsidRPr="00B31EB1" w:rsidRDefault="00B31EB1" w:rsidP="005D583B">
            <w:pPr>
              <w:rPr>
                <w:rFonts w:ascii="仿宋_GB2312" w:eastAsia="仿宋_GB2312" w:hAnsi="宋体" w:cs="宋体" w:hint="eastAsia"/>
                <w:color w:val="000000"/>
                <w:sz w:val="24"/>
              </w:rPr>
            </w:pPr>
            <w:r w:rsidRPr="00B31EB1">
              <w:rPr>
                <w:rFonts w:ascii="仿宋_GB2312" w:eastAsia="仿宋_GB2312" w:hint="eastAsia"/>
                <w:color w:val="000000"/>
                <w:sz w:val="24"/>
              </w:rPr>
              <w:lastRenderedPageBreak/>
              <w:t>《中华人民共和国森林法实施条例》第四十一条第二款的规定1、责令停止违法行为； 2、责令于收到林业行政处罚决定书之日起 6 个月内恢复原状； 3、处非法开垦林地每平方米 2 元罚款，计 1170 元。</w:t>
            </w:r>
          </w:p>
        </w:tc>
        <w:tc>
          <w:tcPr>
            <w:tcW w:w="1236" w:type="dxa"/>
            <w:vAlign w:val="center"/>
          </w:tcPr>
          <w:p w:rsidR="00B31EB1" w:rsidRPr="00B31EB1" w:rsidRDefault="00B31EB1" w:rsidP="005D583B">
            <w:pPr>
              <w:widowControl/>
              <w:jc w:val="center"/>
              <w:rPr>
                <w:rFonts w:ascii="仿宋_GB2312" w:eastAsia="仿宋_GB2312" w:hAnsi="宋体" w:cs="宋体" w:hint="eastAsia"/>
                <w:kern w:val="0"/>
                <w:sz w:val="24"/>
              </w:rPr>
            </w:pPr>
            <w:r w:rsidRPr="00B31EB1">
              <w:rPr>
                <w:rFonts w:ascii="仿宋_GB2312" w:eastAsia="仿宋_GB2312" w:hAnsi="宋体" w:cs="宋体" w:hint="eastAsia"/>
                <w:kern w:val="0"/>
                <w:sz w:val="24"/>
              </w:rPr>
              <w:t>未执行完毕</w:t>
            </w:r>
          </w:p>
        </w:tc>
        <w:tc>
          <w:tcPr>
            <w:tcW w:w="1080" w:type="dxa"/>
            <w:vAlign w:val="center"/>
          </w:tcPr>
          <w:p w:rsidR="00B31EB1" w:rsidRPr="00B31EB1" w:rsidRDefault="00B31EB1" w:rsidP="005D583B">
            <w:pPr>
              <w:jc w:val="center"/>
              <w:rPr>
                <w:rFonts w:ascii="仿宋_GB2312" w:eastAsia="仿宋_GB2312" w:hAnsi="宋体" w:cs="宋体" w:hint="eastAsia"/>
                <w:color w:val="000000"/>
                <w:sz w:val="24"/>
              </w:rPr>
            </w:pPr>
            <w:r w:rsidRPr="00B31EB1">
              <w:rPr>
                <w:rFonts w:ascii="仿宋_GB2312" w:eastAsia="仿宋_GB2312" w:hint="eastAsia"/>
                <w:color w:val="000000"/>
                <w:sz w:val="24"/>
              </w:rPr>
              <w:t>市森林公安局2019／1／28</w:t>
            </w:r>
          </w:p>
        </w:tc>
        <w:tc>
          <w:tcPr>
            <w:tcW w:w="662" w:type="dxa"/>
            <w:vAlign w:val="center"/>
          </w:tcPr>
          <w:p w:rsidR="00B31EB1" w:rsidRPr="00C458E1" w:rsidRDefault="00B31EB1" w:rsidP="005C37AF">
            <w:pPr>
              <w:adjustRightInd w:val="0"/>
              <w:snapToGrid w:val="0"/>
              <w:rPr>
                <w:rFonts w:hint="eastAsia"/>
                <w:color w:val="000000"/>
                <w:sz w:val="24"/>
              </w:rPr>
            </w:pPr>
          </w:p>
        </w:tc>
      </w:tr>
      <w:tr w:rsidR="00B31EB1" w:rsidRPr="00C458E1" w:rsidTr="00BC0942">
        <w:trPr>
          <w:trHeight w:val="2383"/>
        </w:trPr>
        <w:tc>
          <w:tcPr>
            <w:tcW w:w="514" w:type="dxa"/>
            <w:vAlign w:val="center"/>
          </w:tcPr>
          <w:p w:rsidR="00B31EB1" w:rsidRPr="00B31EB1" w:rsidRDefault="00B31EB1" w:rsidP="005C37AF">
            <w:pPr>
              <w:adjustRightInd w:val="0"/>
              <w:snapToGrid w:val="0"/>
              <w:rPr>
                <w:rFonts w:ascii="仿宋_GB2312" w:eastAsia="仿宋_GB2312" w:hint="eastAsia"/>
                <w:color w:val="000000"/>
                <w:sz w:val="24"/>
              </w:rPr>
            </w:pPr>
            <w:r>
              <w:rPr>
                <w:rFonts w:ascii="仿宋_GB2312" w:eastAsia="仿宋_GB2312" w:hint="eastAsia"/>
                <w:color w:val="000000"/>
                <w:sz w:val="24"/>
              </w:rPr>
              <w:lastRenderedPageBreak/>
              <w:t>8</w:t>
            </w:r>
          </w:p>
        </w:tc>
        <w:tc>
          <w:tcPr>
            <w:tcW w:w="1489" w:type="dxa"/>
            <w:vAlign w:val="center"/>
          </w:tcPr>
          <w:p w:rsidR="00B31EB1" w:rsidRPr="00B31EB1" w:rsidRDefault="00B31EB1" w:rsidP="005D583B">
            <w:pPr>
              <w:rPr>
                <w:rFonts w:ascii="仿宋_GB2312" w:eastAsia="仿宋_GB2312" w:hAnsi="宋体" w:cs="宋体" w:hint="eastAsia"/>
                <w:color w:val="000000"/>
                <w:sz w:val="24"/>
              </w:rPr>
            </w:pPr>
            <w:r w:rsidRPr="00B31EB1">
              <w:rPr>
                <w:rFonts w:ascii="仿宋_GB2312" w:eastAsia="仿宋_GB2312" w:hint="eastAsia"/>
                <w:color w:val="000000"/>
                <w:sz w:val="24"/>
              </w:rPr>
              <w:t>攀森公林罚决字【2018】180号</w:t>
            </w:r>
          </w:p>
        </w:tc>
        <w:tc>
          <w:tcPr>
            <w:tcW w:w="1097" w:type="dxa"/>
            <w:vAlign w:val="center"/>
          </w:tcPr>
          <w:p w:rsidR="00B31EB1" w:rsidRPr="00B31EB1" w:rsidRDefault="00B31EB1" w:rsidP="006D23CE">
            <w:pPr>
              <w:rPr>
                <w:rFonts w:ascii="仿宋_GB2312" w:eastAsia="仿宋_GB2312" w:hAnsi="宋体" w:cs="宋体" w:hint="eastAsia"/>
                <w:color w:val="000000"/>
                <w:sz w:val="24"/>
              </w:rPr>
            </w:pPr>
            <w:r w:rsidRPr="00B31EB1">
              <w:rPr>
                <w:rFonts w:ascii="仿宋_GB2312" w:eastAsia="仿宋_GB2312" w:hint="eastAsia"/>
                <w:color w:val="000000"/>
                <w:sz w:val="24"/>
              </w:rPr>
              <w:t>寸</w:t>
            </w:r>
            <w:r w:rsidR="006D23CE">
              <w:rPr>
                <w:rFonts w:ascii="仿宋_GB2312" w:eastAsia="仿宋_GB2312" w:hint="eastAsia"/>
                <w:color w:val="000000"/>
                <w:sz w:val="24"/>
              </w:rPr>
              <w:t>X</w:t>
            </w:r>
            <w:r w:rsidRPr="00B31EB1">
              <w:rPr>
                <w:rFonts w:ascii="仿宋_GB2312" w:eastAsia="仿宋_GB2312" w:hint="eastAsia"/>
                <w:color w:val="000000"/>
                <w:sz w:val="24"/>
              </w:rPr>
              <w:t>国盗伐林木</w:t>
            </w:r>
          </w:p>
        </w:tc>
        <w:tc>
          <w:tcPr>
            <w:tcW w:w="840" w:type="dxa"/>
            <w:vAlign w:val="center"/>
          </w:tcPr>
          <w:p w:rsidR="00B31EB1" w:rsidRPr="00B31EB1" w:rsidRDefault="00B31EB1" w:rsidP="005D583B">
            <w:pPr>
              <w:adjustRightInd w:val="0"/>
              <w:snapToGrid w:val="0"/>
              <w:rPr>
                <w:rFonts w:ascii="仿宋_GB2312" w:eastAsia="仿宋_GB2312" w:hint="eastAsia"/>
                <w:sz w:val="24"/>
              </w:rPr>
            </w:pPr>
            <w:r w:rsidRPr="00B31EB1">
              <w:rPr>
                <w:rFonts w:ascii="仿宋_GB2312" w:eastAsia="仿宋_GB2312" w:hint="eastAsia"/>
                <w:sz w:val="24"/>
              </w:rPr>
              <w:t>自然人</w:t>
            </w:r>
          </w:p>
        </w:tc>
        <w:tc>
          <w:tcPr>
            <w:tcW w:w="2456" w:type="dxa"/>
            <w:vAlign w:val="center"/>
          </w:tcPr>
          <w:p w:rsidR="00B31EB1" w:rsidRPr="00B31EB1" w:rsidRDefault="00B31EB1" w:rsidP="005D583B">
            <w:pPr>
              <w:adjustRightInd w:val="0"/>
              <w:snapToGrid w:val="0"/>
              <w:rPr>
                <w:rFonts w:ascii="仿宋_GB2312" w:eastAsia="仿宋_GB2312" w:hint="eastAsia"/>
                <w:sz w:val="24"/>
              </w:rPr>
            </w:pPr>
          </w:p>
        </w:tc>
        <w:tc>
          <w:tcPr>
            <w:tcW w:w="825" w:type="dxa"/>
            <w:vAlign w:val="center"/>
          </w:tcPr>
          <w:p w:rsidR="00B31EB1" w:rsidRPr="00B31EB1" w:rsidRDefault="00B31EB1" w:rsidP="005D583B">
            <w:pPr>
              <w:adjustRightInd w:val="0"/>
              <w:snapToGrid w:val="0"/>
              <w:rPr>
                <w:rFonts w:ascii="仿宋_GB2312" w:eastAsia="仿宋_GB2312" w:hint="eastAsia"/>
                <w:sz w:val="24"/>
              </w:rPr>
            </w:pPr>
          </w:p>
        </w:tc>
        <w:tc>
          <w:tcPr>
            <w:tcW w:w="3162" w:type="dxa"/>
            <w:vAlign w:val="center"/>
          </w:tcPr>
          <w:p w:rsidR="00B31EB1" w:rsidRPr="00B31EB1" w:rsidRDefault="00B31EB1" w:rsidP="005D583B">
            <w:pPr>
              <w:rPr>
                <w:rFonts w:ascii="仿宋_GB2312" w:eastAsia="仿宋_GB2312" w:hAnsi="宋体" w:cs="宋体" w:hint="eastAsia"/>
                <w:color w:val="000000"/>
                <w:sz w:val="24"/>
              </w:rPr>
            </w:pPr>
            <w:r w:rsidRPr="00B31EB1">
              <w:rPr>
                <w:rFonts w:ascii="仿宋_GB2312" w:eastAsia="仿宋_GB2312" w:hint="eastAsia"/>
                <w:color w:val="000000"/>
                <w:sz w:val="24"/>
              </w:rPr>
              <w:t>2018 年11 月上旬，平地镇白拉古村白拉古组村民寸加国在未经林木所有人同意、未办理林木采伐许可证的情况下在本组山神庙处砍伐已死亡云南松5 株，准备拿回家作烧火柴。林地及林木权属为平地镇白拉古村白拉古组所有，地类为有林地，林种为用材林，林木起源为天然。被砍伐云南松原木材积0.7255 立方米，立木蓄积1.3435 立方米。按照调取烧火柴价值证明计算，被砍伐云南松价值按照每立方米200 元计算，为145.1 元。其行为违反了《中华人民共和国森林法》第三条第三款规定，根据《中华人民共和国森林法》第三十九条第一款规定，，应予处罚，建议立案调查</w:t>
            </w:r>
          </w:p>
        </w:tc>
        <w:tc>
          <w:tcPr>
            <w:tcW w:w="1879" w:type="dxa"/>
            <w:vAlign w:val="center"/>
          </w:tcPr>
          <w:p w:rsidR="00B31EB1" w:rsidRPr="00B31EB1" w:rsidRDefault="00B31EB1" w:rsidP="005D583B">
            <w:pPr>
              <w:rPr>
                <w:rFonts w:ascii="仿宋_GB2312" w:eastAsia="仿宋_GB2312" w:hAnsi="宋体" w:cs="宋体" w:hint="eastAsia"/>
                <w:color w:val="000000"/>
                <w:sz w:val="24"/>
              </w:rPr>
            </w:pPr>
            <w:r w:rsidRPr="00B31EB1">
              <w:rPr>
                <w:rFonts w:ascii="仿宋_GB2312" w:eastAsia="仿宋_GB2312" w:hint="eastAsia"/>
                <w:color w:val="000000"/>
                <w:sz w:val="24"/>
              </w:rPr>
              <w:t>《中华人民共和国森林法》第三十九条第一款规定1、责令补种盗伐株数10 倍的树木，计50 株。2、没收盗伐的已死亡云南松，计0.7255 立方米。3、并处盗伐林木价值6 倍罚款，计870.6 元</w:t>
            </w:r>
          </w:p>
        </w:tc>
        <w:tc>
          <w:tcPr>
            <w:tcW w:w="1236" w:type="dxa"/>
            <w:vAlign w:val="center"/>
          </w:tcPr>
          <w:p w:rsidR="00B31EB1" w:rsidRPr="00B31EB1" w:rsidRDefault="00B31EB1" w:rsidP="005D583B">
            <w:pPr>
              <w:jc w:val="center"/>
              <w:rPr>
                <w:rFonts w:ascii="仿宋_GB2312" w:eastAsia="仿宋_GB2312" w:hAnsi="宋体" w:cs="宋体" w:hint="eastAsia"/>
                <w:kern w:val="0"/>
                <w:sz w:val="24"/>
              </w:rPr>
            </w:pPr>
            <w:r w:rsidRPr="00B31EB1">
              <w:rPr>
                <w:rFonts w:ascii="仿宋_GB2312" w:eastAsia="仿宋_GB2312" w:hAnsi="宋体" w:cs="宋体" w:hint="eastAsia"/>
                <w:kern w:val="0"/>
                <w:sz w:val="24"/>
              </w:rPr>
              <w:t>执行完毕</w:t>
            </w:r>
          </w:p>
        </w:tc>
        <w:tc>
          <w:tcPr>
            <w:tcW w:w="1080" w:type="dxa"/>
            <w:vAlign w:val="center"/>
          </w:tcPr>
          <w:p w:rsidR="00B31EB1" w:rsidRPr="00B31EB1" w:rsidRDefault="00B31EB1" w:rsidP="005D583B">
            <w:pPr>
              <w:jc w:val="center"/>
              <w:rPr>
                <w:rFonts w:ascii="仿宋_GB2312" w:eastAsia="仿宋_GB2312" w:hAnsi="宋体" w:cs="宋体" w:hint="eastAsia"/>
                <w:color w:val="000000"/>
                <w:sz w:val="24"/>
              </w:rPr>
            </w:pPr>
            <w:r w:rsidRPr="00B31EB1">
              <w:rPr>
                <w:rFonts w:ascii="仿宋_GB2312" w:eastAsia="仿宋_GB2312" w:hint="eastAsia"/>
                <w:color w:val="000000"/>
                <w:sz w:val="24"/>
              </w:rPr>
              <w:t>市森林公安局2019／1／29</w:t>
            </w:r>
          </w:p>
        </w:tc>
        <w:tc>
          <w:tcPr>
            <w:tcW w:w="662" w:type="dxa"/>
            <w:vAlign w:val="center"/>
          </w:tcPr>
          <w:p w:rsidR="00B31EB1" w:rsidRPr="00C458E1" w:rsidRDefault="00B31EB1" w:rsidP="005C37AF">
            <w:pPr>
              <w:adjustRightInd w:val="0"/>
              <w:snapToGrid w:val="0"/>
              <w:rPr>
                <w:rFonts w:hint="eastAsia"/>
                <w:color w:val="000000"/>
                <w:sz w:val="24"/>
              </w:rPr>
            </w:pPr>
          </w:p>
        </w:tc>
      </w:tr>
    </w:tbl>
    <w:p w:rsidR="007A1835" w:rsidRPr="00C458E1" w:rsidRDefault="007A1835" w:rsidP="00AF6968">
      <w:pPr>
        <w:rPr>
          <w:rFonts w:ascii="宋体" w:hAnsi="宋体" w:hint="eastAsia"/>
          <w:color w:val="000000"/>
          <w:sz w:val="30"/>
          <w:szCs w:val="30"/>
        </w:rPr>
      </w:pPr>
      <w:r w:rsidRPr="00C458E1">
        <w:rPr>
          <w:rFonts w:hint="eastAsia"/>
          <w:color w:val="000000"/>
          <w:sz w:val="30"/>
          <w:szCs w:val="30"/>
        </w:rPr>
        <w:t>审核人：</w:t>
      </w:r>
      <w:r w:rsidR="00B31EB1">
        <w:rPr>
          <w:rFonts w:hint="eastAsia"/>
          <w:color w:val="000000"/>
          <w:sz w:val="30"/>
          <w:szCs w:val="30"/>
        </w:rPr>
        <w:t>汪向东</w:t>
      </w:r>
      <w:r w:rsidRPr="00C458E1">
        <w:rPr>
          <w:rFonts w:hint="eastAsia"/>
          <w:color w:val="000000"/>
          <w:sz w:val="30"/>
          <w:szCs w:val="30"/>
        </w:rPr>
        <w:t xml:space="preserve">                                          </w:t>
      </w:r>
      <w:r w:rsidRPr="00C458E1">
        <w:rPr>
          <w:rFonts w:hint="eastAsia"/>
          <w:color w:val="000000"/>
          <w:sz w:val="30"/>
          <w:szCs w:val="30"/>
        </w:rPr>
        <w:t>填报人：</w:t>
      </w:r>
      <w:r w:rsidR="00B31EB1">
        <w:rPr>
          <w:rFonts w:ascii="宋体" w:hAnsi="宋体" w:hint="eastAsia"/>
          <w:color w:val="000000"/>
          <w:sz w:val="30"/>
          <w:szCs w:val="30"/>
        </w:rPr>
        <w:t>杨光兆</w:t>
      </w:r>
    </w:p>
    <w:p w:rsidR="007A1835" w:rsidRPr="00C458E1" w:rsidRDefault="007A1835" w:rsidP="007A1835">
      <w:pPr>
        <w:rPr>
          <w:rFonts w:hint="eastAsia"/>
          <w:color w:val="000000"/>
          <w:sz w:val="30"/>
          <w:szCs w:val="30"/>
        </w:rPr>
      </w:pPr>
      <w:r w:rsidRPr="00C458E1">
        <w:rPr>
          <w:rFonts w:hint="eastAsia"/>
          <w:color w:val="000000"/>
          <w:sz w:val="30"/>
          <w:szCs w:val="30"/>
        </w:rPr>
        <w:t>备注：本表由局属各行权单位汇总填报，市森林公安局包括本局和三区分局办理的案件。</w:t>
      </w:r>
    </w:p>
    <w:sectPr w:rsidR="007A1835" w:rsidRPr="00C458E1" w:rsidSect="009113A3">
      <w:footerReference w:type="even" r:id="rId7"/>
      <w:footerReference w:type="default" r:id="rId8"/>
      <w:pgSz w:w="16838" w:h="11906" w:orient="landscape" w:code="9"/>
      <w:pgMar w:top="907" w:right="567" w:bottom="567" w:left="102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ADF" w:rsidRDefault="00492ADF">
      <w:r>
        <w:separator/>
      </w:r>
    </w:p>
  </w:endnote>
  <w:endnote w:type="continuationSeparator" w:id="1">
    <w:p w:rsidR="00492ADF" w:rsidRDefault="00492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9D" w:rsidRPr="00B03030" w:rsidRDefault="00C2279D" w:rsidP="00CC77DE">
    <w:pPr>
      <w:framePr w:w="13951" w:h="604" w:hRule="exact" w:wrap="around" w:vAnchor="text" w:hAnchor="page" w:x="1441" w:y="4"/>
      <w:rPr>
        <w:rFonts w:ascii="宋体" w:hAnsi="宋体" w:hint="eastAsia"/>
        <w:sz w:val="28"/>
        <w:szCs w:val="28"/>
      </w:rPr>
    </w:pPr>
    <w:r w:rsidRPr="00B03030">
      <w:rPr>
        <w:rFonts w:ascii="宋体" w:hAnsi="宋体" w:hint="eastAsia"/>
        <w:sz w:val="28"/>
        <w:szCs w:val="28"/>
      </w:rPr>
      <w:t xml:space="preserve">— </w:t>
    </w:r>
    <w:r w:rsidRPr="00B03030">
      <w:rPr>
        <w:rFonts w:ascii="宋体" w:hAnsi="宋体"/>
        <w:sz w:val="28"/>
        <w:szCs w:val="28"/>
      </w:rPr>
      <w:fldChar w:fldCharType="begin"/>
    </w:r>
    <w:r w:rsidRPr="00B03030">
      <w:rPr>
        <w:rFonts w:ascii="宋体" w:hAnsi="宋体"/>
        <w:sz w:val="28"/>
        <w:szCs w:val="28"/>
      </w:rPr>
      <w:instrText xml:space="preserve">PAGE  </w:instrText>
    </w:r>
    <w:r w:rsidRPr="00B03030">
      <w:rPr>
        <w:rFonts w:ascii="宋体" w:hAnsi="宋体"/>
        <w:sz w:val="28"/>
        <w:szCs w:val="28"/>
      </w:rPr>
      <w:fldChar w:fldCharType="separate"/>
    </w:r>
    <w:r>
      <w:rPr>
        <w:rFonts w:ascii="宋体" w:hAnsi="宋体"/>
        <w:noProof/>
        <w:sz w:val="28"/>
        <w:szCs w:val="28"/>
      </w:rPr>
      <w:t>6</w:t>
    </w:r>
    <w:r w:rsidRPr="00B03030">
      <w:rPr>
        <w:rFonts w:ascii="宋体" w:hAnsi="宋体"/>
        <w:sz w:val="28"/>
        <w:szCs w:val="28"/>
      </w:rPr>
      <w:fldChar w:fldCharType="end"/>
    </w:r>
    <w:r w:rsidRPr="00B03030">
      <w:rPr>
        <w:rFonts w:ascii="宋体" w:hAnsi="宋体" w:hint="eastAsia"/>
        <w:sz w:val="28"/>
        <w:szCs w:val="28"/>
      </w:rPr>
      <w:t xml:space="preserve"> —</w:t>
    </w:r>
  </w:p>
  <w:p w:rsidR="00C2279D" w:rsidRDefault="00C2279D" w:rsidP="00CC77DE">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9D" w:rsidRPr="00B03030" w:rsidRDefault="00C2279D" w:rsidP="00CC77DE">
    <w:pPr>
      <w:framePr w:w="13951" w:h="448" w:hRule="exact" w:wrap="around" w:vAnchor="text" w:hAnchor="page" w:x="1441" w:y="4"/>
      <w:jc w:val="right"/>
      <w:rPr>
        <w:rFonts w:ascii="宋体" w:hAnsi="宋体" w:hint="eastAsia"/>
        <w:sz w:val="28"/>
        <w:szCs w:val="28"/>
      </w:rPr>
    </w:pPr>
    <w:r w:rsidRPr="00B03030">
      <w:rPr>
        <w:rFonts w:ascii="宋体" w:hAnsi="宋体" w:hint="eastAsia"/>
        <w:sz w:val="28"/>
        <w:szCs w:val="28"/>
      </w:rPr>
      <w:t xml:space="preserve">— </w:t>
    </w:r>
    <w:r w:rsidRPr="00B03030">
      <w:rPr>
        <w:rFonts w:ascii="宋体" w:hAnsi="宋体"/>
        <w:sz w:val="28"/>
        <w:szCs w:val="28"/>
      </w:rPr>
      <w:fldChar w:fldCharType="begin"/>
    </w:r>
    <w:r w:rsidRPr="00B03030">
      <w:rPr>
        <w:rFonts w:ascii="宋体" w:hAnsi="宋体"/>
        <w:sz w:val="28"/>
        <w:szCs w:val="28"/>
      </w:rPr>
      <w:instrText xml:space="preserve">PAGE  </w:instrText>
    </w:r>
    <w:r w:rsidRPr="00B03030">
      <w:rPr>
        <w:rFonts w:ascii="宋体" w:hAnsi="宋体"/>
        <w:sz w:val="28"/>
        <w:szCs w:val="28"/>
      </w:rPr>
      <w:fldChar w:fldCharType="separate"/>
    </w:r>
    <w:r w:rsidR="006D23CE">
      <w:rPr>
        <w:rFonts w:ascii="宋体" w:hAnsi="宋体"/>
        <w:noProof/>
        <w:sz w:val="28"/>
        <w:szCs w:val="28"/>
      </w:rPr>
      <w:t>5</w:t>
    </w:r>
    <w:r w:rsidRPr="00B03030">
      <w:rPr>
        <w:rFonts w:ascii="宋体" w:hAnsi="宋体"/>
        <w:sz w:val="28"/>
        <w:szCs w:val="28"/>
      </w:rPr>
      <w:fldChar w:fldCharType="end"/>
    </w:r>
    <w:r w:rsidRPr="00B03030">
      <w:rPr>
        <w:rFonts w:ascii="宋体" w:hAnsi="宋体" w:hint="eastAsia"/>
        <w:sz w:val="28"/>
        <w:szCs w:val="28"/>
      </w:rPr>
      <w:t xml:space="preserve"> —</w:t>
    </w:r>
  </w:p>
  <w:p w:rsidR="00C2279D" w:rsidRDefault="00C2279D" w:rsidP="00CC77DE">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ADF" w:rsidRDefault="00492ADF">
      <w:r>
        <w:separator/>
      </w:r>
    </w:p>
  </w:footnote>
  <w:footnote w:type="continuationSeparator" w:id="1">
    <w:p w:rsidR="00492ADF" w:rsidRDefault="00492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0264"/>
    <w:multiLevelType w:val="hybridMultilevel"/>
    <w:tmpl w:val="298AEBA6"/>
    <w:lvl w:ilvl="0" w:tplc="FF24C6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D0518AB"/>
    <w:multiLevelType w:val="hybridMultilevel"/>
    <w:tmpl w:val="B3FAF328"/>
    <w:lvl w:ilvl="0" w:tplc="57888F52">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abstractNum w:abstractNumId="2">
    <w:nsid w:val="149A1E42"/>
    <w:multiLevelType w:val="hybridMultilevel"/>
    <w:tmpl w:val="0ECC00B6"/>
    <w:lvl w:ilvl="0" w:tplc="21F869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F287265"/>
    <w:multiLevelType w:val="hybridMultilevel"/>
    <w:tmpl w:val="0D106F3A"/>
    <w:lvl w:ilvl="0" w:tplc="DF6A905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2314D5"/>
    <w:multiLevelType w:val="hybridMultilevel"/>
    <w:tmpl w:val="833AE45A"/>
    <w:lvl w:ilvl="0" w:tplc="AB4E60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EFA48F5"/>
    <w:multiLevelType w:val="hybridMultilevel"/>
    <w:tmpl w:val="37F4066C"/>
    <w:lvl w:ilvl="0" w:tplc="1092FE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46BA1F2B"/>
    <w:multiLevelType w:val="hybridMultilevel"/>
    <w:tmpl w:val="7EF867CA"/>
    <w:lvl w:ilvl="0" w:tplc="A0C41A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1155C58"/>
    <w:multiLevelType w:val="hybridMultilevel"/>
    <w:tmpl w:val="CAC8E538"/>
    <w:lvl w:ilvl="0" w:tplc="A726EF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75522915"/>
    <w:multiLevelType w:val="hybridMultilevel"/>
    <w:tmpl w:val="342E1680"/>
    <w:lvl w:ilvl="0" w:tplc="2398FA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7A596AA2"/>
    <w:multiLevelType w:val="hybridMultilevel"/>
    <w:tmpl w:val="4188545E"/>
    <w:lvl w:ilvl="0" w:tplc="7896947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EC106C3"/>
    <w:multiLevelType w:val="hybridMultilevel"/>
    <w:tmpl w:val="8586E420"/>
    <w:lvl w:ilvl="0" w:tplc="FB743E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9"/>
  </w:num>
  <w:num w:numId="6">
    <w:abstractNumId w:val="2"/>
  </w:num>
  <w:num w:numId="7">
    <w:abstractNumId w:val="7"/>
  </w:num>
  <w:num w:numId="8">
    <w:abstractNumId w:val="8"/>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77DE"/>
    <w:rsid w:val="00001A95"/>
    <w:rsid w:val="00011DE0"/>
    <w:rsid w:val="00020687"/>
    <w:rsid w:val="00022EDD"/>
    <w:rsid w:val="00023536"/>
    <w:rsid w:val="00023D72"/>
    <w:rsid w:val="00031932"/>
    <w:rsid w:val="00034528"/>
    <w:rsid w:val="00044F7F"/>
    <w:rsid w:val="00045959"/>
    <w:rsid w:val="0005132E"/>
    <w:rsid w:val="000517B9"/>
    <w:rsid w:val="00061F1F"/>
    <w:rsid w:val="00077F1C"/>
    <w:rsid w:val="000819D0"/>
    <w:rsid w:val="0008568D"/>
    <w:rsid w:val="000879D3"/>
    <w:rsid w:val="000941A5"/>
    <w:rsid w:val="00094E0F"/>
    <w:rsid w:val="0009544D"/>
    <w:rsid w:val="000A113C"/>
    <w:rsid w:val="000A1AC7"/>
    <w:rsid w:val="000B0AC6"/>
    <w:rsid w:val="000B3DE4"/>
    <w:rsid w:val="000C721F"/>
    <w:rsid w:val="000D6BA2"/>
    <w:rsid w:val="000E21C0"/>
    <w:rsid w:val="000E4780"/>
    <w:rsid w:val="00100F3D"/>
    <w:rsid w:val="0010265F"/>
    <w:rsid w:val="001151E8"/>
    <w:rsid w:val="001219D8"/>
    <w:rsid w:val="00136DF9"/>
    <w:rsid w:val="00146A9E"/>
    <w:rsid w:val="00147FB2"/>
    <w:rsid w:val="00152139"/>
    <w:rsid w:val="001620EA"/>
    <w:rsid w:val="00196080"/>
    <w:rsid w:val="001A0AB2"/>
    <w:rsid w:val="001B383C"/>
    <w:rsid w:val="001B4072"/>
    <w:rsid w:val="001B74A2"/>
    <w:rsid w:val="001E07B9"/>
    <w:rsid w:val="001E29E9"/>
    <w:rsid w:val="001F269B"/>
    <w:rsid w:val="001F27BB"/>
    <w:rsid w:val="00206827"/>
    <w:rsid w:val="002148D3"/>
    <w:rsid w:val="00215CDC"/>
    <w:rsid w:val="0021791D"/>
    <w:rsid w:val="0022660B"/>
    <w:rsid w:val="0022766F"/>
    <w:rsid w:val="0024038E"/>
    <w:rsid w:val="00246104"/>
    <w:rsid w:val="002512DF"/>
    <w:rsid w:val="00251CB9"/>
    <w:rsid w:val="0025317D"/>
    <w:rsid w:val="00255AF2"/>
    <w:rsid w:val="00275F8B"/>
    <w:rsid w:val="00287A27"/>
    <w:rsid w:val="002A1D66"/>
    <w:rsid w:val="002A30E3"/>
    <w:rsid w:val="002B16A8"/>
    <w:rsid w:val="002E0E44"/>
    <w:rsid w:val="002E40F7"/>
    <w:rsid w:val="002E7DE1"/>
    <w:rsid w:val="003060A6"/>
    <w:rsid w:val="003118AB"/>
    <w:rsid w:val="00311A51"/>
    <w:rsid w:val="00311DD9"/>
    <w:rsid w:val="00314E49"/>
    <w:rsid w:val="003300BC"/>
    <w:rsid w:val="00331693"/>
    <w:rsid w:val="00334227"/>
    <w:rsid w:val="003363BA"/>
    <w:rsid w:val="00343434"/>
    <w:rsid w:val="00350B43"/>
    <w:rsid w:val="00353429"/>
    <w:rsid w:val="003661F9"/>
    <w:rsid w:val="003669C5"/>
    <w:rsid w:val="00367E27"/>
    <w:rsid w:val="003726A5"/>
    <w:rsid w:val="00373DF2"/>
    <w:rsid w:val="00383DD1"/>
    <w:rsid w:val="0039401A"/>
    <w:rsid w:val="00395E03"/>
    <w:rsid w:val="00396BE1"/>
    <w:rsid w:val="003B16F5"/>
    <w:rsid w:val="003C275D"/>
    <w:rsid w:val="003C4142"/>
    <w:rsid w:val="003D58F1"/>
    <w:rsid w:val="003D7A40"/>
    <w:rsid w:val="003E40B9"/>
    <w:rsid w:val="004001BB"/>
    <w:rsid w:val="00403CD9"/>
    <w:rsid w:val="004042AD"/>
    <w:rsid w:val="00411F77"/>
    <w:rsid w:val="004336D9"/>
    <w:rsid w:val="00437712"/>
    <w:rsid w:val="0044374B"/>
    <w:rsid w:val="00444143"/>
    <w:rsid w:val="00474D39"/>
    <w:rsid w:val="00475425"/>
    <w:rsid w:val="00492ADF"/>
    <w:rsid w:val="00495F5F"/>
    <w:rsid w:val="004A06B3"/>
    <w:rsid w:val="004A2216"/>
    <w:rsid w:val="004A550F"/>
    <w:rsid w:val="004A70C9"/>
    <w:rsid w:val="004B3B02"/>
    <w:rsid w:val="004B6C7F"/>
    <w:rsid w:val="004C0B9E"/>
    <w:rsid w:val="004C0CC2"/>
    <w:rsid w:val="004C4BF7"/>
    <w:rsid w:val="004C597A"/>
    <w:rsid w:val="004E5684"/>
    <w:rsid w:val="004E7169"/>
    <w:rsid w:val="004F70CF"/>
    <w:rsid w:val="00500B8D"/>
    <w:rsid w:val="005123F8"/>
    <w:rsid w:val="00513B67"/>
    <w:rsid w:val="005158FD"/>
    <w:rsid w:val="00521172"/>
    <w:rsid w:val="005211BD"/>
    <w:rsid w:val="00522FC0"/>
    <w:rsid w:val="00527B03"/>
    <w:rsid w:val="00557E18"/>
    <w:rsid w:val="0056319B"/>
    <w:rsid w:val="00565EFB"/>
    <w:rsid w:val="00572144"/>
    <w:rsid w:val="00586F41"/>
    <w:rsid w:val="005875C2"/>
    <w:rsid w:val="0059431E"/>
    <w:rsid w:val="005A29FE"/>
    <w:rsid w:val="005C37AF"/>
    <w:rsid w:val="005D583B"/>
    <w:rsid w:val="005D5C0A"/>
    <w:rsid w:val="005F1CC4"/>
    <w:rsid w:val="00605987"/>
    <w:rsid w:val="00612BF5"/>
    <w:rsid w:val="006130A5"/>
    <w:rsid w:val="006371F3"/>
    <w:rsid w:val="00645E6C"/>
    <w:rsid w:val="006628B0"/>
    <w:rsid w:val="006639EF"/>
    <w:rsid w:val="0066446B"/>
    <w:rsid w:val="00671B1C"/>
    <w:rsid w:val="00673A53"/>
    <w:rsid w:val="00673AA1"/>
    <w:rsid w:val="0067701C"/>
    <w:rsid w:val="006773B3"/>
    <w:rsid w:val="006809B2"/>
    <w:rsid w:val="006A0B51"/>
    <w:rsid w:val="006A4ABB"/>
    <w:rsid w:val="006B063B"/>
    <w:rsid w:val="006B7130"/>
    <w:rsid w:val="006C3F85"/>
    <w:rsid w:val="006C3FA4"/>
    <w:rsid w:val="006C6475"/>
    <w:rsid w:val="006D23CE"/>
    <w:rsid w:val="006D3378"/>
    <w:rsid w:val="006E4C16"/>
    <w:rsid w:val="006E66F7"/>
    <w:rsid w:val="006F3A01"/>
    <w:rsid w:val="00703CC8"/>
    <w:rsid w:val="007074EE"/>
    <w:rsid w:val="00707FCA"/>
    <w:rsid w:val="007129B2"/>
    <w:rsid w:val="0072513E"/>
    <w:rsid w:val="00734B58"/>
    <w:rsid w:val="00743872"/>
    <w:rsid w:val="00744F19"/>
    <w:rsid w:val="007527E0"/>
    <w:rsid w:val="00770D4A"/>
    <w:rsid w:val="007710D7"/>
    <w:rsid w:val="00773329"/>
    <w:rsid w:val="00776329"/>
    <w:rsid w:val="00796BC6"/>
    <w:rsid w:val="007A1683"/>
    <w:rsid w:val="007A1835"/>
    <w:rsid w:val="007D22A2"/>
    <w:rsid w:val="007D2395"/>
    <w:rsid w:val="007D556F"/>
    <w:rsid w:val="007F7AF8"/>
    <w:rsid w:val="00805418"/>
    <w:rsid w:val="008167D5"/>
    <w:rsid w:val="00817B29"/>
    <w:rsid w:val="00821A13"/>
    <w:rsid w:val="00830CDE"/>
    <w:rsid w:val="00834542"/>
    <w:rsid w:val="00834C57"/>
    <w:rsid w:val="00834CD3"/>
    <w:rsid w:val="00837E14"/>
    <w:rsid w:val="00846AC7"/>
    <w:rsid w:val="00860110"/>
    <w:rsid w:val="00885963"/>
    <w:rsid w:val="0089571A"/>
    <w:rsid w:val="008A00B9"/>
    <w:rsid w:val="008B4285"/>
    <w:rsid w:val="008B6554"/>
    <w:rsid w:val="008B69B9"/>
    <w:rsid w:val="008C02DA"/>
    <w:rsid w:val="008C45AA"/>
    <w:rsid w:val="008C4C40"/>
    <w:rsid w:val="008C6DCA"/>
    <w:rsid w:val="008D2179"/>
    <w:rsid w:val="008E0396"/>
    <w:rsid w:val="00903D09"/>
    <w:rsid w:val="00904479"/>
    <w:rsid w:val="009113A3"/>
    <w:rsid w:val="009154C6"/>
    <w:rsid w:val="00920D43"/>
    <w:rsid w:val="00920DB0"/>
    <w:rsid w:val="0092615E"/>
    <w:rsid w:val="0093031B"/>
    <w:rsid w:val="00932457"/>
    <w:rsid w:val="009329CF"/>
    <w:rsid w:val="00934568"/>
    <w:rsid w:val="0094564D"/>
    <w:rsid w:val="0094690B"/>
    <w:rsid w:val="0095744B"/>
    <w:rsid w:val="009605A6"/>
    <w:rsid w:val="0096340A"/>
    <w:rsid w:val="00963B3F"/>
    <w:rsid w:val="00970573"/>
    <w:rsid w:val="00974198"/>
    <w:rsid w:val="00980AD9"/>
    <w:rsid w:val="009B0D42"/>
    <w:rsid w:val="009E19BE"/>
    <w:rsid w:val="009E6B09"/>
    <w:rsid w:val="00A13287"/>
    <w:rsid w:val="00A33DDD"/>
    <w:rsid w:val="00A372C3"/>
    <w:rsid w:val="00A44DF3"/>
    <w:rsid w:val="00A52F69"/>
    <w:rsid w:val="00A53EDB"/>
    <w:rsid w:val="00A6003A"/>
    <w:rsid w:val="00A753D0"/>
    <w:rsid w:val="00A81C17"/>
    <w:rsid w:val="00A829E5"/>
    <w:rsid w:val="00A8348A"/>
    <w:rsid w:val="00A924D9"/>
    <w:rsid w:val="00A94937"/>
    <w:rsid w:val="00AA162E"/>
    <w:rsid w:val="00AB5DA0"/>
    <w:rsid w:val="00AB7141"/>
    <w:rsid w:val="00AD5F51"/>
    <w:rsid w:val="00AD6C80"/>
    <w:rsid w:val="00AE4314"/>
    <w:rsid w:val="00AF26DF"/>
    <w:rsid w:val="00AF6968"/>
    <w:rsid w:val="00B10EB3"/>
    <w:rsid w:val="00B211B7"/>
    <w:rsid w:val="00B237EC"/>
    <w:rsid w:val="00B3082A"/>
    <w:rsid w:val="00B31DA0"/>
    <w:rsid w:val="00B31EB1"/>
    <w:rsid w:val="00B35AC3"/>
    <w:rsid w:val="00B44429"/>
    <w:rsid w:val="00B524E7"/>
    <w:rsid w:val="00B5590D"/>
    <w:rsid w:val="00B57EBC"/>
    <w:rsid w:val="00B802D2"/>
    <w:rsid w:val="00B83392"/>
    <w:rsid w:val="00B83652"/>
    <w:rsid w:val="00B83C52"/>
    <w:rsid w:val="00B930CC"/>
    <w:rsid w:val="00B942CD"/>
    <w:rsid w:val="00B95954"/>
    <w:rsid w:val="00B9662D"/>
    <w:rsid w:val="00BA061C"/>
    <w:rsid w:val="00BC0942"/>
    <w:rsid w:val="00BD0F43"/>
    <w:rsid w:val="00BE29E7"/>
    <w:rsid w:val="00BF09A4"/>
    <w:rsid w:val="00C036A3"/>
    <w:rsid w:val="00C04C64"/>
    <w:rsid w:val="00C20E1B"/>
    <w:rsid w:val="00C2279D"/>
    <w:rsid w:val="00C3166D"/>
    <w:rsid w:val="00C42B36"/>
    <w:rsid w:val="00C44468"/>
    <w:rsid w:val="00C458E1"/>
    <w:rsid w:val="00C5792E"/>
    <w:rsid w:val="00C60FCF"/>
    <w:rsid w:val="00C65B85"/>
    <w:rsid w:val="00C71ECB"/>
    <w:rsid w:val="00C962F2"/>
    <w:rsid w:val="00CA1C06"/>
    <w:rsid w:val="00CA6060"/>
    <w:rsid w:val="00CA70F1"/>
    <w:rsid w:val="00CC06F4"/>
    <w:rsid w:val="00CC14CC"/>
    <w:rsid w:val="00CC4EE9"/>
    <w:rsid w:val="00CC77DE"/>
    <w:rsid w:val="00CD5E5E"/>
    <w:rsid w:val="00D22329"/>
    <w:rsid w:val="00D24BDF"/>
    <w:rsid w:val="00D3338C"/>
    <w:rsid w:val="00D33573"/>
    <w:rsid w:val="00D36090"/>
    <w:rsid w:val="00D4243B"/>
    <w:rsid w:val="00D42E67"/>
    <w:rsid w:val="00D67153"/>
    <w:rsid w:val="00D71781"/>
    <w:rsid w:val="00D84780"/>
    <w:rsid w:val="00D851C0"/>
    <w:rsid w:val="00D92F47"/>
    <w:rsid w:val="00DA021E"/>
    <w:rsid w:val="00DB1561"/>
    <w:rsid w:val="00DB1D56"/>
    <w:rsid w:val="00DB712A"/>
    <w:rsid w:val="00DC4317"/>
    <w:rsid w:val="00DC4C5A"/>
    <w:rsid w:val="00DD1063"/>
    <w:rsid w:val="00DD17B5"/>
    <w:rsid w:val="00DD2A44"/>
    <w:rsid w:val="00DE62A7"/>
    <w:rsid w:val="00DE7165"/>
    <w:rsid w:val="00DF4ED4"/>
    <w:rsid w:val="00E124D9"/>
    <w:rsid w:val="00E14848"/>
    <w:rsid w:val="00E16B10"/>
    <w:rsid w:val="00E261C2"/>
    <w:rsid w:val="00E340A0"/>
    <w:rsid w:val="00E4697A"/>
    <w:rsid w:val="00E523A6"/>
    <w:rsid w:val="00E55884"/>
    <w:rsid w:val="00E56DB5"/>
    <w:rsid w:val="00E60B16"/>
    <w:rsid w:val="00E6709A"/>
    <w:rsid w:val="00E80445"/>
    <w:rsid w:val="00E82C63"/>
    <w:rsid w:val="00E84286"/>
    <w:rsid w:val="00E86616"/>
    <w:rsid w:val="00E97843"/>
    <w:rsid w:val="00EA2A4D"/>
    <w:rsid w:val="00EA4301"/>
    <w:rsid w:val="00EB35D3"/>
    <w:rsid w:val="00EB4AD0"/>
    <w:rsid w:val="00EC08FB"/>
    <w:rsid w:val="00EC4B98"/>
    <w:rsid w:val="00EE5749"/>
    <w:rsid w:val="00EF521E"/>
    <w:rsid w:val="00F00DC3"/>
    <w:rsid w:val="00F12ED4"/>
    <w:rsid w:val="00F1375E"/>
    <w:rsid w:val="00F42CC4"/>
    <w:rsid w:val="00F453D2"/>
    <w:rsid w:val="00F47636"/>
    <w:rsid w:val="00F53728"/>
    <w:rsid w:val="00F660B6"/>
    <w:rsid w:val="00F87003"/>
    <w:rsid w:val="00F9418E"/>
    <w:rsid w:val="00F95F91"/>
    <w:rsid w:val="00F9720D"/>
    <w:rsid w:val="00FA1C64"/>
    <w:rsid w:val="00FA5CD5"/>
    <w:rsid w:val="00FA61A1"/>
    <w:rsid w:val="00FB1FC7"/>
    <w:rsid w:val="00FC1180"/>
    <w:rsid w:val="00FC752D"/>
    <w:rsid w:val="00FD183A"/>
    <w:rsid w:val="00FD51D7"/>
    <w:rsid w:val="00FD5BC8"/>
    <w:rsid w:val="00FD7C6D"/>
    <w:rsid w:val="00FE06D4"/>
    <w:rsid w:val="00FE582A"/>
    <w:rsid w:val="00FF06A6"/>
    <w:rsid w:val="00FF6F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7D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A18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AF6968"/>
    <w:pPr>
      <w:pBdr>
        <w:bottom w:val="single" w:sz="6" w:space="1" w:color="auto"/>
      </w:pBdr>
      <w:tabs>
        <w:tab w:val="center" w:pos="4153"/>
        <w:tab w:val="right" w:pos="8306"/>
      </w:tabs>
      <w:snapToGrid w:val="0"/>
      <w:jc w:val="center"/>
    </w:pPr>
    <w:rPr>
      <w:sz w:val="18"/>
      <w:szCs w:val="18"/>
    </w:rPr>
  </w:style>
  <w:style w:type="paragraph" w:styleId="a5">
    <w:name w:val="Balloon Text"/>
    <w:basedOn w:val="a"/>
    <w:semiHidden/>
    <w:rsid w:val="00FF6F1C"/>
    <w:rPr>
      <w:sz w:val="18"/>
      <w:szCs w:val="18"/>
    </w:rPr>
  </w:style>
  <w:style w:type="paragraph" w:styleId="a6">
    <w:name w:val="footer"/>
    <w:basedOn w:val="a"/>
    <w:rsid w:val="00AF6968"/>
    <w:pPr>
      <w:tabs>
        <w:tab w:val="center" w:pos="4153"/>
        <w:tab w:val="right" w:pos="8306"/>
      </w:tabs>
      <w:snapToGrid w:val="0"/>
      <w:jc w:val="left"/>
    </w:pPr>
    <w:rPr>
      <w:sz w:val="18"/>
      <w:szCs w:val="18"/>
    </w:rPr>
  </w:style>
  <w:style w:type="paragraph" w:customStyle="1" w:styleId="a7">
    <w:name w:val="自定义正文"/>
    <w:basedOn w:val="a"/>
    <w:link w:val="Char"/>
    <w:rsid w:val="007710D7"/>
    <w:pPr>
      <w:spacing w:line="360" w:lineRule="auto"/>
      <w:ind w:firstLineChars="200" w:firstLine="200"/>
    </w:pPr>
    <w:rPr>
      <w:rFonts w:eastAsia="仿宋_GB2312"/>
      <w:sz w:val="32"/>
      <w:szCs w:val="32"/>
      <w:lang/>
    </w:rPr>
  </w:style>
  <w:style w:type="character" w:customStyle="1" w:styleId="Char">
    <w:name w:val="自定义正文 Char"/>
    <w:link w:val="a7"/>
    <w:locked/>
    <w:rsid w:val="007710D7"/>
    <w:rPr>
      <w:rFonts w:eastAsia="仿宋_GB2312"/>
      <w:kern w:val="2"/>
      <w:sz w:val="32"/>
      <w:szCs w:val="32"/>
      <w:lang w:bidi="ar-SA"/>
    </w:rPr>
  </w:style>
</w:styles>
</file>

<file path=word/webSettings.xml><?xml version="1.0" encoding="utf-8"?>
<w:webSettings xmlns:r="http://schemas.openxmlformats.org/officeDocument/2006/relationships" xmlns:w="http://schemas.openxmlformats.org/wordprocessingml/2006/main">
  <w:divs>
    <w:div w:id="48654712">
      <w:bodyDiv w:val="1"/>
      <w:marLeft w:val="0"/>
      <w:marRight w:val="0"/>
      <w:marTop w:val="0"/>
      <w:marBottom w:val="0"/>
      <w:divBdr>
        <w:top w:val="none" w:sz="0" w:space="0" w:color="auto"/>
        <w:left w:val="none" w:sz="0" w:space="0" w:color="auto"/>
        <w:bottom w:val="none" w:sz="0" w:space="0" w:color="auto"/>
        <w:right w:val="none" w:sz="0" w:space="0" w:color="auto"/>
      </w:divBdr>
    </w:div>
    <w:div w:id="87165471">
      <w:bodyDiv w:val="1"/>
      <w:marLeft w:val="0"/>
      <w:marRight w:val="0"/>
      <w:marTop w:val="0"/>
      <w:marBottom w:val="0"/>
      <w:divBdr>
        <w:top w:val="none" w:sz="0" w:space="0" w:color="auto"/>
        <w:left w:val="none" w:sz="0" w:space="0" w:color="auto"/>
        <w:bottom w:val="none" w:sz="0" w:space="0" w:color="auto"/>
        <w:right w:val="none" w:sz="0" w:space="0" w:color="auto"/>
      </w:divBdr>
    </w:div>
    <w:div w:id="111755186">
      <w:bodyDiv w:val="1"/>
      <w:marLeft w:val="0"/>
      <w:marRight w:val="0"/>
      <w:marTop w:val="0"/>
      <w:marBottom w:val="0"/>
      <w:divBdr>
        <w:top w:val="none" w:sz="0" w:space="0" w:color="auto"/>
        <w:left w:val="none" w:sz="0" w:space="0" w:color="auto"/>
        <w:bottom w:val="none" w:sz="0" w:space="0" w:color="auto"/>
        <w:right w:val="none" w:sz="0" w:space="0" w:color="auto"/>
      </w:divBdr>
    </w:div>
    <w:div w:id="198863141">
      <w:bodyDiv w:val="1"/>
      <w:marLeft w:val="0"/>
      <w:marRight w:val="0"/>
      <w:marTop w:val="0"/>
      <w:marBottom w:val="0"/>
      <w:divBdr>
        <w:top w:val="none" w:sz="0" w:space="0" w:color="auto"/>
        <w:left w:val="none" w:sz="0" w:space="0" w:color="auto"/>
        <w:bottom w:val="none" w:sz="0" w:space="0" w:color="auto"/>
        <w:right w:val="none" w:sz="0" w:space="0" w:color="auto"/>
      </w:divBdr>
    </w:div>
    <w:div w:id="357315044">
      <w:bodyDiv w:val="1"/>
      <w:marLeft w:val="0"/>
      <w:marRight w:val="0"/>
      <w:marTop w:val="0"/>
      <w:marBottom w:val="0"/>
      <w:divBdr>
        <w:top w:val="none" w:sz="0" w:space="0" w:color="auto"/>
        <w:left w:val="none" w:sz="0" w:space="0" w:color="auto"/>
        <w:bottom w:val="none" w:sz="0" w:space="0" w:color="auto"/>
        <w:right w:val="none" w:sz="0" w:space="0" w:color="auto"/>
      </w:divBdr>
    </w:div>
    <w:div w:id="704453007">
      <w:bodyDiv w:val="1"/>
      <w:marLeft w:val="0"/>
      <w:marRight w:val="0"/>
      <w:marTop w:val="0"/>
      <w:marBottom w:val="0"/>
      <w:divBdr>
        <w:top w:val="none" w:sz="0" w:space="0" w:color="auto"/>
        <w:left w:val="none" w:sz="0" w:space="0" w:color="auto"/>
        <w:bottom w:val="none" w:sz="0" w:space="0" w:color="auto"/>
        <w:right w:val="none" w:sz="0" w:space="0" w:color="auto"/>
      </w:divBdr>
    </w:div>
    <w:div w:id="855769874">
      <w:bodyDiv w:val="1"/>
      <w:marLeft w:val="0"/>
      <w:marRight w:val="0"/>
      <w:marTop w:val="0"/>
      <w:marBottom w:val="0"/>
      <w:divBdr>
        <w:top w:val="none" w:sz="0" w:space="0" w:color="auto"/>
        <w:left w:val="none" w:sz="0" w:space="0" w:color="auto"/>
        <w:bottom w:val="none" w:sz="0" w:space="0" w:color="auto"/>
        <w:right w:val="none" w:sz="0" w:space="0" w:color="auto"/>
      </w:divBdr>
    </w:div>
    <w:div w:id="888421887">
      <w:bodyDiv w:val="1"/>
      <w:marLeft w:val="0"/>
      <w:marRight w:val="0"/>
      <w:marTop w:val="0"/>
      <w:marBottom w:val="0"/>
      <w:divBdr>
        <w:top w:val="none" w:sz="0" w:space="0" w:color="auto"/>
        <w:left w:val="none" w:sz="0" w:space="0" w:color="auto"/>
        <w:bottom w:val="none" w:sz="0" w:space="0" w:color="auto"/>
        <w:right w:val="none" w:sz="0" w:space="0" w:color="auto"/>
      </w:divBdr>
    </w:div>
    <w:div w:id="919947647">
      <w:bodyDiv w:val="1"/>
      <w:marLeft w:val="0"/>
      <w:marRight w:val="0"/>
      <w:marTop w:val="0"/>
      <w:marBottom w:val="0"/>
      <w:divBdr>
        <w:top w:val="none" w:sz="0" w:space="0" w:color="auto"/>
        <w:left w:val="none" w:sz="0" w:space="0" w:color="auto"/>
        <w:bottom w:val="none" w:sz="0" w:space="0" w:color="auto"/>
        <w:right w:val="none" w:sz="0" w:space="0" w:color="auto"/>
      </w:divBdr>
    </w:div>
    <w:div w:id="1145897239">
      <w:bodyDiv w:val="1"/>
      <w:marLeft w:val="0"/>
      <w:marRight w:val="0"/>
      <w:marTop w:val="0"/>
      <w:marBottom w:val="0"/>
      <w:divBdr>
        <w:top w:val="none" w:sz="0" w:space="0" w:color="auto"/>
        <w:left w:val="none" w:sz="0" w:space="0" w:color="auto"/>
        <w:bottom w:val="none" w:sz="0" w:space="0" w:color="auto"/>
        <w:right w:val="none" w:sz="0" w:space="0" w:color="auto"/>
      </w:divBdr>
    </w:div>
    <w:div w:id="1193806268">
      <w:bodyDiv w:val="1"/>
      <w:marLeft w:val="0"/>
      <w:marRight w:val="0"/>
      <w:marTop w:val="0"/>
      <w:marBottom w:val="0"/>
      <w:divBdr>
        <w:top w:val="none" w:sz="0" w:space="0" w:color="auto"/>
        <w:left w:val="none" w:sz="0" w:space="0" w:color="auto"/>
        <w:bottom w:val="none" w:sz="0" w:space="0" w:color="auto"/>
        <w:right w:val="none" w:sz="0" w:space="0" w:color="auto"/>
      </w:divBdr>
    </w:div>
    <w:div w:id="1257247474">
      <w:bodyDiv w:val="1"/>
      <w:marLeft w:val="0"/>
      <w:marRight w:val="0"/>
      <w:marTop w:val="0"/>
      <w:marBottom w:val="0"/>
      <w:divBdr>
        <w:top w:val="none" w:sz="0" w:space="0" w:color="auto"/>
        <w:left w:val="none" w:sz="0" w:space="0" w:color="auto"/>
        <w:bottom w:val="none" w:sz="0" w:space="0" w:color="auto"/>
        <w:right w:val="none" w:sz="0" w:space="0" w:color="auto"/>
      </w:divBdr>
    </w:div>
    <w:div w:id="1817641380">
      <w:bodyDiv w:val="1"/>
      <w:marLeft w:val="0"/>
      <w:marRight w:val="0"/>
      <w:marTop w:val="0"/>
      <w:marBottom w:val="0"/>
      <w:divBdr>
        <w:top w:val="none" w:sz="0" w:space="0" w:color="auto"/>
        <w:left w:val="none" w:sz="0" w:space="0" w:color="auto"/>
        <w:bottom w:val="none" w:sz="0" w:space="0" w:color="auto"/>
        <w:right w:val="none" w:sz="0" w:space="0" w:color="auto"/>
      </w:divBdr>
    </w:div>
    <w:div w:id="1848010756">
      <w:bodyDiv w:val="1"/>
      <w:marLeft w:val="0"/>
      <w:marRight w:val="0"/>
      <w:marTop w:val="0"/>
      <w:marBottom w:val="0"/>
      <w:divBdr>
        <w:top w:val="none" w:sz="0" w:space="0" w:color="auto"/>
        <w:left w:val="none" w:sz="0" w:space="0" w:color="auto"/>
        <w:bottom w:val="none" w:sz="0" w:space="0" w:color="auto"/>
        <w:right w:val="none" w:sz="0" w:space="0" w:color="auto"/>
      </w:divBdr>
    </w:div>
    <w:div w:id="1910194635">
      <w:bodyDiv w:val="1"/>
      <w:marLeft w:val="0"/>
      <w:marRight w:val="0"/>
      <w:marTop w:val="0"/>
      <w:marBottom w:val="0"/>
      <w:divBdr>
        <w:top w:val="none" w:sz="0" w:space="0" w:color="auto"/>
        <w:left w:val="none" w:sz="0" w:space="0" w:color="auto"/>
        <w:bottom w:val="none" w:sz="0" w:space="0" w:color="auto"/>
        <w:right w:val="none" w:sz="0" w:space="0" w:color="auto"/>
      </w:divBdr>
    </w:div>
    <w:div w:id="1986547136">
      <w:bodyDiv w:val="1"/>
      <w:marLeft w:val="0"/>
      <w:marRight w:val="0"/>
      <w:marTop w:val="0"/>
      <w:marBottom w:val="0"/>
      <w:divBdr>
        <w:top w:val="none" w:sz="0" w:space="0" w:color="auto"/>
        <w:left w:val="none" w:sz="0" w:space="0" w:color="auto"/>
        <w:bottom w:val="none" w:sz="0" w:space="0" w:color="auto"/>
        <w:right w:val="none" w:sz="0" w:space="0" w:color="auto"/>
      </w:divBdr>
    </w:div>
    <w:div w:id="1993295890">
      <w:bodyDiv w:val="1"/>
      <w:marLeft w:val="0"/>
      <w:marRight w:val="0"/>
      <w:marTop w:val="0"/>
      <w:marBottom w:val="0"/>
      <w:divBdr>
        <w:top w:val="none" w:sz="0" w:space="0" w:color="auto"/>
        <w:left w:val="none" w:sz="0" w:space="0" w:color="auto"/>
        <w:bottom w:val="none" w:sz="0" w:space="0" w:color="auto"/>
        <w:right w:val="none" w:sz="0" w:space="0" w:color="auto"/>
      </w:divBdr>
    </w:div>
    <w:div w:id="2023898016">
      <w:bodyDiv w:val="1"/>
      <w:marLeft w:val="0"/>
      <w:marRight w:val="0"/>
      <w:marTop w:val="0"/>
      <w:marBottom w:val="0"/>
      <w:divBdr>
        <w:top w:val="none" w:sz="0" w:space="0" w:color="auto"/>
        <w:left w:val="none" w:sz="0" w:space="0" w:color="auto"/>
        <w:bottom w:val="none" w:sz="0" w:space="0" w:color="auto"/>
        <w:right w:val="none" w:sz="0" w:space="0" w:color="auto"/>
      </w:divBdr>
    </w:div>
    <w:div w:id="20487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440</Words>
  <Characters>2512</Characters>
  <Application>Microsoft Office Word</Application>
  <DocSecurity>0</DocSecurity>
  <Lines>20</Lines>
  <Paragraphs>5</Paragraphs>
  <ScaleCrop>false</ScaleCrop>
  <Company>China</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User</dc:creator>
  <cp:lastModifiedBy>冯中波</cp:lastModifiedBy>
  <cp:revision>2</cp:revision>
  <cp:lastPrinted>2017-08-23T01:02:00Z</cp:lastPrinted>
  <dcterms:created xsi:type="dcterms:W3CDTF">2019-03-20T07:42:00Z</dcterms:created>
  <dcterms:modified xsi:type="dcterms:W3CDTF">2019-03-20T07:42:00Z</dcterms:modified>
</cp:coreProperties>
</file>